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630" w:rsidRPr="002E53C9" w:rsidRDefault="003D6D08" w:rsidP="003D6D08">
      <w:pPr>
        <w:spacing w:after="0" w:line="240" w:lineRule="auto"/>
        <w:ind w:firstLine="567"/>
        <w:jc w:val="center"/>
        <w:rPr>
          <w:rFonts w:ascii="Arial Black" w:hAnsi="Arial Black"/>
          <w:b/>
          <w:sz w:val="24"/>
          <w:szCs w:val="24"/>
        </w:rPr>
      </w:pPr>
      <w:bookmarkStart w:id="0" w:name="_GoBack"/>
      <w:bookmarkEnd w:id="0"/>
      <w:r w:rsidRPr="002E53C9">
        <w:rPr>
          <w:rFonts w:ascii="Arial Black" w:hAnsi="Arial Black"/>
          <w:b/>
          <w:sz w:val="24"/>
          <w:szCs w:val="24"/>
        </w:rPr>
        <w:t xml:space="preserve">KIRSAL KALKINMA YATIRIM PROGRAMI 2026 BAŞVURU DÖNEMİ UYGULAMA REHBERİ </w:t>
      </w:r>
      <w:r w:rsidR="00B31630" w:rsidRPr="002E53C9">
        <w:rPr>
          <w:rFonts w:ascii="Arial Black" w:hAnsi="Arial Black"/>
          <w:b/>
          <w:sz w:val="24"/>
          <w:szCs w:val="24"/>
        </w:rPr>
        <w:t>YAYINLANDI</w:t>
      </w:r>
    </w:p>
    <w:p w:rsidR="00D87F17" w:rsidRPr="002E53C9" w:rsidRDefault="00797E17" w:rsidP="00797E17">
      <w:pPr>
        <w:spacing w:after="0" w:line="240" w:lineRule="auto"/>
        <w:ind w:firstLine="567"/>
        <w:jc w:val="center"/>
        <w:rPr>
          <w:rFonts w:ascii="Arial Black" w:eastAsia="Times New Roman" w:hAnsi="Arial Black" w:cs="Times New Roman"/>
          <w:b/>
          <w:bCs/>
          <w:sz w:val="24"/>
          <w:szCs w:val="24"/>
          <w:lang w:eastAsia="tr-TR"/>
        </w:rPr>
      </w:pPr>
      <w:r w:rsidRPr="002E53C9">
        <w:rPr>
          <w:rFonts w:ascii="Arial Black" w:hAnsi="Arial Black" w:cs="Calibri"/>
          <w:b/>
          <w:bCs/>
          <w:sz w:val="24"/>
          <w:szCs w:val="24"/>
        </w:rPr>
        <w:t xml:space="preserve">KIRSAL KALKINMA </w:t>
      </w:r>
      <w:r w:rsidR="003D6D08" w:rsidRPr="002E53C9">
        <w:rPr>
          <w:rFonts w:ascii="Arial Black" w:hAnsi="Arial Black" w:cs="Calibri"/>
          <w:b/>
          <w:bCs/>
          <w:sz w:val="24"/>
          <w:szCs w:val="24"/>
        </w:rPr>
        <w:t xml:space="preserve">YATIRIM PROGRAMI ÇERÇEVESİNDE YAPILACAK DESTEKLEMELER HAKKINDA TEBLİĞ </w:t>
      </w:r>
      <w:r w:rsidRPr="002E53C9">
        <w:rPr>
          <w:rFonts w:ascii="Arial Black" w:hAnsi="Arial Black" w:cs="Calibri"/>
          <w:b/>
          <w:bCs/>
          <w:sz w:val="24"/>
          <w:szCs w:val="24"/>
        </w:rPr>
        <w:t>(TEBLİĞ NO: 202</w:t>
      </w:r>
      <w:r w:rsidR="003D6D08" w:rsidRPr="002E53C9">
        <w:rPr>
          <w:rFonts w:ascii="Arial Black" w:hAnsi="Arial Black" w:cs="Calibri"/>
          <w:b/>
          <w:bCs/>
          <w:sz w:val="24"/>
          <w:szCs w:val="24"/>
        </w:rPr>
        <w:t>6</w:t>
      </w:r>
      <w:r w:rsidRPr="002E53C9">
        <w:rPr>
          <w:rFonts w:ascii="Arial Black" w:hAnsi="Arial Black" w:cs="Calibri"/>
          <w:b/>
          <w:bCs/>
          <w:sz w:val="24"/>
          <w:szCs w:val="24"/>
        </w:rPr>
        <w:t>/</w:t>
      </w:r>
      <w:r w:rsidR="003D6D08" w:rsidRPr="002E53C9">
        <w:rPr>
          <w:rFonts w:ascii="Arial Black" w:hAnsi="Arial Black" w:cs="Calibri"/>
          <w:b/>
          <w:bCs/>
          <w:sz w:val="24"/>
          <w:szCs w:val="24"/>
        </w:rPr>
        <w:t>9</w:t>
      </w:r>
      <w:r w:rsidRPr="002E53C9">
        <w:rPr>
          <w:rFonts w:ascii="Arial Black" w:hAnsi="Arial Black" w:cs="Calibri"/>
          <w:b/>
          <w:bCs/>
          <w:sz w:val="24"/>
          <w:szCs w:val="24"/>
        </w:rPr>
        <w:t>)</w:t>
      </w:r>
      <w:r w:rsidR="000A2706" w:rsidRPr="002E53C9">
        <w:rPr>
          <w:rFonts w:ascii="Arial Black" w:hAnsi="Arial Black" w:cs="Times New Roman"/>
          <w:b/>
          <w:sz w:val="24"/>
          <w:szCs w:val="24"/>
        </w:rPr>
        <w:t xml:space="preserve"> </w:t>
      </w:r>
      <w:r w:rsidR="00327A5D" w:rsidRPr="002E53C9">
        <w:rPr>
          <w:rFonts w:ascii="Arial Black" w:hAnsi="Arial Black" w:cs="Times New Roman"/>
          <w:b/>
          <w:sz w:val="24"/>
          <w:szCs w:val="24"/>
        </w:rPr>
        <w:t>YAYIMLANARAK YÜRÜRLÜĞE GİRMİŞTİR.</w:t>
      </w:r>
    </w:p>
    <w:p w:rsidR="002E53C9" w:rsidRDefault="00846068" w:rsidP="002E53C9">
      <w:pPr>
        <w:jc w:val="both"/>
        <w:rPr>
          <w:rFonts w:ascii="Arial Black" w:hAnsi="Arial Black" w:cs="Times New Roman"/>
          <w:sz w:val="24"/>
          <w:szCs w:val="24"/>
          <w:u w:val="single"/>
        </w:rPr>
      </w:pPr>
      <w:r w:rsidRPr="002E53C9">
        <w:rPr>
          <w:rFonts w:ascii="Arial Black" w:hAnsi="Arial Black" w:cs="Times New Roman"/>
          <w:sz w:val="24"/>
          <w:szCs w:val="24"/>
          <w:u w:val="single"/>
        </w:rPr>
        <w:t>Yatırım Konuları</w:t>
      </w:r>
      <w:r w:rsidR="0053441A" w:rsidRPr="002E53C9">
        <w:rPr>
          <w:rFonts w:ascii="Arial Black" w:hAnsi="Arial Black" w:cs="Times New Roman"/>
          <w:sz w:val="24"/>
          <w:szCs w:val="24"/>
          <w:u w:val="single"/>
        </w:rPr>
        <w:t xml:space="preserve"> Nelerdir?</w:t>
      </w:r>
    </w:p>
    <w:p w:rsidR="003D6D08" w:rsidRPr="002E53C9" w:rsidRDefault="003D6D08" w:rsidP="002E53C9">
      <w:pPr>
        <w:spacing w:after="0" w:line="240" w:lineRule="auto"/>
        <w:jc w:val="both"/>
        <w:rPr>
          <w:rFonts w:ascii="Times New Roman" w:hAnsi="Times New Roman" w:cs="Times New Roman"/>
          <w:b/>
          <w:sz w:val="24"/>
          <w:szCs w:val="24"/>
          <w:u w:val="single"/>
        </w:rPr>
      </w:pPr>
      <w:r w:rsidRPr="002E53C9">
        <w:rPr>
          <w:rFonts w:ascii="Times New Roman" w:hAnsi="Times New Roman" w:cs="Times New Roman"/>
          <w:b/>
          <w:sz w:val="24"/>
          <w:szCs w:val="24"/>
        </w:rPr>
        <w:t>a) Tarımsal ürünlerin işlenmesi, paketlenmesi ve depolanmasına yönelik yatırımlar;</w:t>
      </w:r>
    </w:p>
    <w:p w:rsidR="002E53C9" w:rsidRDefault="003D6D08" w:rsidP="002E53C9">
      <w:pPr>
        <w:pStyle w:val="NormalWeb"/>
        <w:spacing w:before="0" w:beforeAutospacing="0" w:after="0" w:afterAutospacing="0"/>
        <w:jc w:val="both"/>
      </w:pPr>
      <w:r w:rsidRPr="002E53C9">
        <w:t>1) Bitkisel ürünlere yönelik yatırımlar,</w:t>
      </w:r>
    </w:p>
    <w:p w:rsidR="002E53C9" w:rsidRDefault="003D6D08" w:rsidP="002E53C9">
      <w:pPr>
        <w:pStyle w:val="NormalWeb"/>
        <w:spacing w:before="0" w:beforeAutospacing="0" w:after="0" w:afterAutospacing="0"/>
        <w:jc w:val="both"/>
      </w:pPr>
      <w:r w:rsidRPr="002E53C9">
        <w:t>2) Hayvansal ürünlere yönelik yatırımlar,</w:t>
      </w:r>
    </w:p>
    <w:p w:rsidR="002E53C9" w:rsidRDefault="003D6D08" w:rsidP="003D6D08">
      <w:pPr>
        <w:pStyle w:val="NormalWeb"/>
        <w:spacing w:before="0" w:beforeAutospacing="0" w:after="0" w:afterAutospacing="0"/>
        <w:jc w:val="both"/>
      </w:pPr>
      <w:r w:rsidRPr="002E53C9">
        <w:t>3) Çelik silo konusuna yönelik yatırımlar,</w:t>
      </w:r>
    </w:p>
    <w:p w:rsidR="003D6D08" w:rsidRPr="002E53C9" w:rsidRDefault="003D6D08" w:rsidP="003D6D08">
      <w:pPr>
        <w:pStyle w:val="NormalWeb"/>
        <w:spacing w:before="0" w:beforeAutospacing="0" w:after="0" w:afterAutospacing="0"/>
        <w:jc w:val="both"/>
      </w:pPr>
      <w:r w:rsidRPr="002E53C9">
        <w:t>4) Soğuk hava deposu konusuna yönelik yatırımlar.</w:t>
      </w:r>
    </w:p>
    <w:p w:rsidR="002E53C9" w:rsidRDefault="003D6D08" w:rsidP="003D6D08">
      <w:pPr>
        <w:pStyle w:val="NormalWeb"/>
        <w:spacing w:before="0" w:beforeAutospacing="0" w:after="0" w:afterAutospacing="0"/>
        <w:jc w:val="both"/>
        <w:rPr>
          <w:rStyle w:val="Gl"/>
          <w:bCs w:val="0"/>
        </w:rPr>
      </w:pPr>
      <w:r w:rsidRPr="002E53C9">
        <w:rPr>
          <w:rStyle w:val="Gl"/>
          <w:bCs w:val="0"/>
        </w:rPr>
        <w:t>b) Tarımsal üretime yönelik yatırım konularında;</w:t>
      </w:r>
    </w:p>
    <w:p w:rsidR="002E53C9" w:rsidRDefault="003D6D08" w:rsidP="003D6D08">
      <w:pPr>
        <w:pStyle w:val="NormalWeb"/>
        <w:spacing w:before="0" w:beforeAutospacing="0" w:after="0" w:afterAutospacing="0"/>
        <w:jc w:val="both"/>
      </w:pPr>
      <w:r w:rsidRPr="002E53C9">
        <w:t>1) Kapalı ortamda bitkisel üretime yönelik yatırımlar,</w:t>
      </w:r>
    </w:p>
    <w:p w:rsidR="002E53C9" w:rsidRDefault="003D6D08" w:rsidP="003D6D08">
      <w:pPr>
        <w:pStyle w:val="NormalWeb"/>
        <w:spacing w:before="0" w:beforeAutospacing="0" w:after="0" w:afterAutospacing="0"/>
        <w:jc w:val="both"/>
      </w:pPr>
      <w:r w:rsidRPr="002E53C9">
        <w:t>2) Büyükbaş hayvan yetiştiriciliğine yönelik yatırımlar,</w:t>
      </w:r>
    </w:p>
    <w:p w:rsidR="002E53C9" w:rsidRDefault="003D6D08" w:rsidP="003D6D08">
      <w:pPr>
        <w:pStyle w:val="NormalWeb"/>
        <w:spacing w:before="0" w:beforeAutospacing="0" w:after="0" w:afterAutospacing="0"/>
        <w:jc w:val="both"/>
      </w:pPr>
      <w:r w:rsidRPr="002E53C9">
        <w:t>3) Küçükbaş hayvan yetiştiriciliğine yönelik yatırımlar,</w:t>
      </w:r>
    </w:p>
    <w:p w:rsidR="002E53C9" w:rsidRDefault="003D6D08" w:rsidP="003D6D08">
      <w:pPr>
        <w:pStyle w:val="NormalWeb"/>
        <w:spacing w:before="0" w:beforeAutospacing="0" w:after="0" w:afterAutospacing="0"/>
        <w:jc w:val="both"/>
      </w:pPr>
      <w:r w:rsidRPr="002E53C9">
        <w:t>4) Kanatlı hayvan yetiştiriciliğine yönelik yatırımlar,</w:t>
      </w:r>
    </w:p>
    <w:p w:rsidR="002E53C9" w:rsidRDefault="003D6D08" w:rsidP="003D6D08">
      <w:pPr>
        <w:pStyle w:val="NormalWeb"/>
        <w:spacing w:before="0" w:beforeAutospacing="0" w:after="0" w:afterAutospacing="0"/>
        <w:jc w:val="both"/>
      </w:pPr>
      <w:r w:rsidRPr="002E53C9">
        <w:t>5) Kültür mantarı üretimine yönelik yatırımlar,</w:t>
      </w:r>
    </w:p>
    <w:p w:rsidR="002E53C9" w:rsidRDefault="003D6D08" w:rsidP="003D6D08">
      <w:pPr>
        <w:pStyle w:val="NormalWeb"/>
        <w:spacing w:before="0" w:beforeAutospacing="0" w:after="0" w:afterAutospacing="0"/>
        <w:jc w:val="both"/>
      </w:pPr>
      <w:r w:rsidRPr="002E53C9">
        <w:t>6) Büyükbaş ve küçükbaş hayvan kesimhanelerine yönelik yatırımlar,</w:t>
      </w:r>
    </w:p>
    <w:p w:rsidR="002E53C9" w:rsidRDefault="003D6D08" w:rsidP="003D6D08">
      <w:pPr>
        <w:pStyle w:val="NormalWeb"/>
        <w:spacing w:before="0" w:beforeAutospacing="0" w:after="0" w:afterAutospacing="0"/>
        <w:jc w:val="both"/>
      </w:pPr>
      <w:r w:rsidRPr="002E53C9">
        <w:t>7) Kanatlı hayvan kesimhanelerine yönelik yatırımlar,</w:t>
      </w:r>
    </w:p>
    <w:p w:rsidR="002E53C9" w:rsidRDefault="003D6D08" w:rsidP="003D6D08">
      <w:pPr>
        <w:pStyle w:val="NormalWeb"/>
        <w:spacing w:before="0" w:beforeAutospacing="0" w:after="0" w:afterAutospacing="0"/>
        <w:jc w:val="both"/>
      </w:pPr>
      <w:r w:rsidRPr="002E53C9">
        <w:t>8) Yağmur hasadı için </w:t>
      </w:r>
      <w:proofErr w:type="spellStart"/>
      <w:r w:rsidRPr="002E53C9">
        <w:t>jeomembran</w:t>
      </w:r>
      <w:proofErr w:type="spellEnd"/>
      <w:r w:rsidRPr="002E53C9">
        <w:t> gölet yapımına yönelik yatırımlar.</w:t>
      </w:r>
    </w:p>
    <w:p w:rsidR="002E53C9" w:rsidRDefault="003D6D08" w:rsidP="003D6D08">
      <w:pPr>
        <w:pStyle w:val="NormalWeb"/>
        <w:spacing w:before="0" w:beforeAutospacing="0" w:after="0" w:afterAutospacing="0"/>
        <w:jc w:val="both"/>
        <w:rPr>
          <w:rStyle w:val="Gl"/>
          <w:bCs w:val="0"/>
        </w:rPr>
      </w:pPr>
      <w:r w:rsidRPr="002E53C9">
        <w:rPr>
          <w:rStyle w:val="Gl"/>
          <w:bCs w:val="0"/>
        </w:rPr>
        <w:t>c) Su ürünleri yetiştiriciliğine yönelik yatırım konularında;</w:t>
      </w:r>
    </w:p>
    <w:p w:rsidR="002E53C9" w:rsidRDefault="003D6D08" w:rsidP="003D6D08">
      <w:pPr>
        <w:pStyle w:val="NormalWeb"/>
        <w:spacing w:before="0" w:beforeAutospacing="0" w:after="0" w:afterAutospacing="0"/>
        <w:jc w:val="both"/>
      </w:pPr>
      <w:r w:rsidRPr="002E53C9">
        <w:t>1) Denizlerde yetiştiriciliğe yönelik yatırımlar,</w:t>
      </w:r>
    </w:p>
    <w:p w:rsidR="002E53C9" w:rsidRDefault="003D6D08" w:rsidP="003D6D08">
      <w:pPr>
        <w:pStyle w:val="NormalWeb"/>
        <w:spacing w:before="0" w:beforeAutospacing="0" w:after="0" w:afterAutospacing="0"/>
        <w:jc w:val="both"/>
      </w:pPr>
      <w:r w:rsidRPr="002E53C9">
        <w:t>2) İç sularda yetiştiriciliğe yönelik yatırımlar,</w:t>
      </w:r>
    </w:p>
    <w:p w:rsidR="002E53C9" w:rsidRDefault="003D6D08" w:rsidP="003D6D08">
      <w:pPr>
        <w:pStyle w:val="NormalWeb"/>
        <w:spacing w:before="0" w:beforeAutospacing="0" w:after="0" w:afterAutospacing="0"/>
        <w:jc w:val="both"/>
      </w:pPr>
      <w:r w:rsidRPr="002E53C9">
        <w:t>3) Tarıma dayalı ihtisas organize sanayi bölgelerinde yetiştiriciliğe yönelik yatırımlar.</w:t>
      </w:r>
    </w:p>
    <w:p w:rsidR="002E53C9" w:rsidRDefault="003D6D08" w:rsidP="003D6D08">
      <w:pPr>
        <w:pStyle w:val="NormalWeb"/>
        <w:spacing w:before="0" w:beforeAutospacing="0" w:after="0" w:afterAutospacing="0"/>
        <w:jc w:val="both"/>
        <w:rPr>
          <w:rStyle w:val="Gl"/>
          <w:bCs w:val="0"/>
        </w:rPr>
      </w:pPr>
      <w:r w:rsidRPr="002E53C9">
        <w:rPr>
          <w:rStyle w:val="Gl"/>
          <w:bCs w:val="0"/>
        </w:rPr>
        <w:t>ç) Hayvansal ve bitkisel orijinli gübre işlenmesi, paketlenmesi, depolanmasına yönelik yatırımlar</w:t>
      </w:r>
      <w:r w:rsidR="002E53C9">
        <w:rPr>
          <w:rStyle w:val="Gl"/>
          <w:bCs w:val="0"/>
        </w:rPr>
        <w:t>;</w:t>
      </w:r>
    </w:p>
    <w:p w:rsidR="002E53C9" w:rsidRDefault="003D6D08" w:rsidP="003D6D08">
      <w:pPr>
        <w:pStyle w:val="NormalWeb"/>
        <w:spacing w:before="0" w:beforeAutospacing="0" w:after="0" w:afterAutospacing="0"/>
        <w:jc w:val="both"/>
      </w:pPr>
      <w:r w:rsidRPr="002E53C9">
        <w:t>1) Hayvansal orijinli gübre yatırımları,</w:t>
      </w:r>
    </w:p>
    <w:p w:rsidR="002E53C9" w:rsidRDefault="003D6D08" w:rsidP="003D6D08">
      <w:pPr>
        <w:pStyle w:val="NormalWeb"/>
        <w:spacing w:before="0" w:beforeAutospacing="0" w:after="0" w:afterAutospacing="0"/>
        <w:jc w:val="both"/>
      </w:pPr>
      <w:r w:rsidRPr="002E53C9">
        <w:t>2) Bitkisel orijinli gübre yatırımları.</w:t>
      </w:r>
    </w:p>
    <w:p w:rsidR="002E53C9" w:rsidRPr="002E53C9" w:rsidRDefault="003D6D08" w:rsidP="003D6D08">
      <w:pPr>
        <w:pStyle w:val="NormalWeb"/>
        <w:spacing w:before="0" w:beforeAutospacing="0" w:after="0" w:afterAutospacing="0"/>
        <w:jc w:val="both"/>
        <w:rPr>
          <w:b/>
        </w:rPr>
      </w:pPr>
      <w:r w:rsidRPr="002E53C9">
        <w:rPr>
          <w:b/>
        </w:rPr>
        <w:t>d) Tarımsal amaçlı örgütler için ortak makine parkı yatırımları,</w:t>
      </w:r>
    </w:p>
    <w:p w:rsidR="002E53C9" w:rsidRPr="002E53C9" w:rsidRDefault="003D6D08" w:rsidP="003D6D08">
      <w:pPr>
        <w:pStyle w:val="NormalWeb"/>
        <w:spacing w:before="0" w:beforeAutospacing="0" w:after="0" w:afterAutospacing="0"/>
        <w:jc w:val="both"/>
        <w:rPr>
          <w:b/>
        </w:rPr>
      </w:pPr>
      <w:r w:rsidRPr="002E53C9">
        <w:rPr>
          <w:b/>
        </w:rPr>
        <w:t>e) Arı yetiştiriciliğine yönelik yatırımlar,</w:t>
      </w:r>
    </w:p>
    <w:p w:rsidR="002E53C9" w:rsidRPr="002E53C9" w:rsidRDefault="003D6D08" w:rsidP="003D6D08">
      <w:pPr>
        <w:pStyle w:val="NormalWeb"/>
        <w:spacing w:before="0" w:beforeAutospacing="0" w:after="0" w:afterAutospacing="0"/>
        <w:jc w:val="both"/>
        <w:rPr>
          <w:b/>
        </w:rPr>
      </w:pPr>
      <w:r w:rsidRPr="002E53C9">
        <w:rPr>
          <w:b/>
        </w:rPr>
        <w:t xml:space="preserve">f) </w:t>
      </w:r>
      <w:r w:rsidR="002E53C9">
        <w:rPr>
          <w:b/>
        </w:rPr>
        <w:t>Bilişim s</w:t>
      </w:r>
      <w:r w:rsidR="002E53C9" w:rsidRPr="002E53C9">
        <w:rPr>
          <w:b/>
        </w:rPr>
        <w:t xml:space="preserve">istemine </w:t>
      </w:r>
      <w:r w:rsidR="002E53C9">
        <w:rPr>
          <w:b/>
        </w:rPr>
        <w:t>y</w:t>
      </w:r>
      <w:r w:rsidR="002E53C9" w:rsidRPr="002E53C9">
        <w:rPr>
          <w:b/>
        </w:rPr>
        <w:t>önelik yatırım konuları,</w:t>
      </w:r>
    </w:p>
    <w:p w:rsidR="002928F1" w:rsidRDefault="002928F1" w:rsidP="003D6D08">
      <w:pPr>
        <w:pStyle w:val="NormalWeb"/>
        <w:spacing w:before="0" w:beforeAutospacing="0" w:after="0" w:afterAutospacing="0"/>
        <w:jc w:val="both"/>
      </w:pPr>
      <w:r>
        <w:t>1)</w:t>
      </w:r>
      <w:r w:rsidR="003D6D08" w:rsidRPr="002E53C9">
        <w:t>Tarımda dijitalleşme, veri yönetimi, </w:t>
      </w:r>
      <w:proofErr w:type="spellStart"/>
      <w:r w:rsidR="003D6D08" w:rsidRPr="002E53C9">
        <w:t>sensör</w:t>
      </w:r>
      <w:proofErr w:type="spellEnd"/>
      <w:r w:rsidR="003D6D08" w:rsidRPr="002E53C9">
        <w:t> ve nesnelerin interneti (</w:t>
      </w:r>
      <w:proofErr w:type="spellStart"/>
      <w:r w:rsidR="003D6D08" w:rsidRPr="002E53C9">
        <w:t>IoT</w:t>
      </w:r>
      <w:proofErr w:type="spellEnd"/>
      <w:r w:rsidR="003D6D08" w:rsidRPr="002E53C9">
        <w:t>) tabanlı akıllı tarım uygulamalarına yönelik yatırımlar,</w:t>
      </w:r>
    </w:p>
    <w:p w:rsidR="002928F1" w:rsidRDefault="002928F1" w:rsidP="003D6D08">
      <w:pPr>
        <w:pStyle w:val="NormalWeb"/>
        <w:spacing w:before="0" w:beforeAutospacing="0" w:after="0" w:afterAutospacing="0"/>
        <w:jc w:val="both"/>
      </w:pPr>
      <w:r>
        <w:t>2</w:t>
      </w:r>
      <w:r w:rsidR="003D6D08" w:rsidRPr="002E53C9">
        <w:t>) Yapay zekâ tabanlı karar destek sistemleri ve üretim izleme teknolojilerine yönelik yatırımlar,</w:t>
      </w:r>
    </w:p>
    <w:p w:rsidR="003D6D08" w:rsidRDefault="002928F1" w:rsidP="003D6D08">
      <w:pPr>
        <w:pStyle w:val="NormalWeb"/>
        <w:spacing w:before="0" w:beforeAutospacing="0" w:after="0" w:afterAutospacing="0"/>
        <w:jc w:val="both"/>
      </w:pPr>
      <w:r>
        <w:t>3</w:t>
      </w:r>
      <w:r w:rsidR="003D6D08" w:rsidRPr="002E53C9">
        <w:t>) Tarımda robotik kullanımı, otomasyon ve görüntü işleme sistemlerinin kullanımı yatırımları,</w:t>
      </w:r>
    </w:p>
    <w:p w:rsidR="002928F1" w:rsidRDefault="002928F1" w:rsidP="003D6D08">
      <w:pPr>
        <w:pStyle w:val="NormalWeb"/>
        <w:spacing w:before="0" w:beforeAutospacing="0" w:after="0" w:afterAutospacing="0"/>
        <w:jc w:val="both"/>
      </w:pPr>
      <w:r>
        <w:t>4) Diğer tarımsal bilişim sistemlerinin kullanılmasına yönelik yatırımlar.</w:t>
      </w:r>
    </w:p>
    <w:p w:rsidR="003D6D08" w:rsidRPr="002E53C9" w:rsidRDefault="002928F1" w:rsidP="003D6D08">
      <w:pPr>
        <w:pStyle w:val="NormalWeb"/>
        <w:spacing w:before="0" w:beforeAutospacing="0" w:after="0" w:afterAutospacing="0"/>
        <w:jc w:val="both"/>
      </w:pPr>
      <w:r w:rsidRPr="002928F1">
        <w:rPr>
          <w:b/>
        </w:rPr>
        <w:t>g</w:t>
      </w:r>
      <w:r w:rsidR="003D6D08" w:rsidRPr="002928F1">
        <w:rPr>
          <w:b/>
        </w:rPr>
        <w:t>)</w:t>
      </w:r>
      <w:r w:rsidR="003D6D08" w:rsidRPr="002E53C9">
        <w:t xml:space="preserve"> </w:t>
      </w:r>
      <w:r w:rsidRPr="00314711">
        <w:rPr>
          <w:b/>
        </w:rPr>
        <w:t>Yenilenebilir enerji kaynaklarına yönelik yatırımlar</w:t>
      </w:r>
      <w:r w:rsidR="003D6D08" w:rsidRPr="002E53C9">
        <w:t>.</w:t>
      </w:r>
    </w:p>
    <w:p w:rsidR="00797E17" w:rsidRPr="002E53C9" w:rsidRDefault="00797E17" w:rsidP="00797E17">
      <w:pPr>
        <w:spacing w:after="0" w:line="240" w:lineRule="auto"/>
        <w:ind w:firstLine="567"/>
        <w:jc w:val="both"/>
        <w:rPr>
          <w:rFonts w:ascii="Times New Roman" w:hAnsi="Times New Roman" w:cs="Times New Roman"/>
          <w:sz w:val="24"/>
          <w:szCs w:val="24"/>
        </w:rPr>
      </w:pPr>
    </w:p>
    <w:p w:rsidR="00754BE5" w:rsidRPr="002E53C9" w:rsidRDefault="00054488" w:rsidP="00671504">
      <w:pPr>
        <w:jc w:val="both"/>
        <w:rPr>
          <w:rFonts w:ascii="Arial Black" w:hAnsi="Arial Black" w:cs="Times New Roman"/>
          <w:sz w:val="24"/>
          <w:szCs w:val="24"/>
          <w:u w:val="single"/>
        </w:rPr>
      </w:pPr>
      <w:r w:rsidRPr="002E53C9">
        <w:rPr>
          <w:rFonts w:ascii="Arial Black" w:hAnsi="Arial Black" w:cs="Times New Roman"/>
          <w:sz w:val="24"/>
          <w:szCs w:val="24"/>
          <w:u w:val="single"/>
        </w:rPr>
        <w:t>*</w:t>
      </w:r>
      <w:r w:rsidR="00754BE5" w:rsidRPr="002E53C9">
        <w:rPr>
          <w:rFonts w:ascii="Arial Black" w:hAnsi="Arial Black" w:cs="Times New Roman"/>
          <w:sz w:val="24"/>
          <w:szCs w:val="24"/>
          <w:u w:val="single"/>
        </w:rPr>
        <w:t>Kimler Başvurabilir?</w:t>
      </w:r>
      <w:r w:rsidRPr="002E53C9">
        <w:rPr>
          <w:rFonts w:ascii="Arial Black" w:hAnsi="Arial Black" w:cs="Times New Roman"/>
          <w:sz w:val="24"/>
          <w:szCs w:val="24"/>
        </w:rPr>
        <w:t xml:space="preserve">     </w:t>
      </w:r>
      <w:r w:rsidRPr="002E53C9">
        <w:rPr>
          <w:rFonts w:ascii="Arial Black" w:hAnsi="Arial Black" w:cs="Times New Roman"/>
          <w:sz w:val="24"/>
          <w:szCs w:val="24"/>
          <w:u w:val="single"/>
        </w:rPr>
        <w:t>*Özellikleri nelerdir?</w:t>
      </w:r>
    </w:p>
    <w:p w:rsidR="000A655E" w:rsidRPr="002E53C9" w:rsidRDefault="00754BE5" w:rsidP="009B32B6">
      <w:pPr>
        <w:spacing w:line="276" w:lineRule="auto"/>
        <w:jc w:val="both"/>
        <w:rPr>
          <w:rFonts w:ascii="Times New Roman" w:hAnsi="Times New Roman" w:cs="Times New Roman"/>
          <w:sz w:val="24"/>
          <w:szCs w:val="24"/>
        </w:rPr>
      </w:pPr>
      <w:r w:rsidRPr="002E53C9">
        <w:rPr>
          <w:rFonts w:ascii="Times New Roman" w:hAnsi="Times New Roman" w:cs="Times New Roman"/>
          <w:sz w:val="24"/>
          <w:szCs w:val="24"/>
        </w:rPr>
        <w:tab/>
        <w:t>Bakanlığımızın herhangi bir kayıt sistemine kayıtlı olan gerçek ve tüzel kişiler başvurabilir. Tüzel kişiler kapsamında Küçük</w:t>
      </w:r>
      <w:r w:rsidR="00797E17" w:rsidRPr="002E53C9">
        <w:rPr>
          <w:rFonts w:ascii="Times New Roman" w:hAnsi="Times New Roman" w:cs="Times New Roman"/>
          <w:sz w:val="24"/>
          <w:szCs w:val="24"/>
        </w:rPr>
        <w:t>-</w:t>
      </w:r>
      <w:r w:rsidRPr="002E53C9">
        <w:rPr>
          <w:rFonts w:ascii="Times New Roman" w:hAnsi="Times New Roman" w:cs="Times New Roman"/>
          <w:sz w:val="24"/>
          <w:szCs w:val="24"/>
        </w:rPr>
        <w:t xml:space="preserve">Orta Ölçekli İşletme kapsamında yer alan Anonim, Limited ve </w:t>
      </w:r>
      <w:proofErr w:type="spellStart"/>
      <w:r w:rsidRPr="002E53C9">
        <w:rPr>
          <w:rFonts w:ascii="Times New Roman" w:hAnsi="Times New Roman" w:cs="Times New Roman"/>
          <w:sz w:val="24"/>
          <w:szCs w:val="24"/>
        </w:rPr>
        <w:t>Kollektif</w:t>
      </w:r>
      <w:proofErr w:type="spellEnd"/>
      <w:r w:rsidRPr="002E53C9">
        <w:rPr>
          <w:rFonts w:ascii="Times New Roman" w:hAnsi="Times New Roman" w:cs="Times New Roman"/>
          <w:sz w:val="24"/>
          <w:szCs w:val="24"/>
        </w:rPr>
        <w:t xml:space="preserve"> Şirketler ile </w:t>
      </w:r>
      <w:r w:rsidR="009B32B6" w:rsidRPr="002E53C9">
        <w:rPr>
          <w:rFonts w:ascii="Times New Roman" w:hAnsi="Times New Roman" w:cs="Times New Roman"/>
          <w:sz w:val="24"/>
          <w:szCs w:val="24"/>
        </w:rPr>
        <w:t xml:space="preserve">Tarımsal Amaçlı Örgütler başvurabileceklerdir. </w:t>
      </w:r>
      <w:r w:rsidR="000A655E" w:rsidRPr="002E53C9">
        <w:rPr>
          <w:rFonts w:ascii="Times New Roman" w:hAnsi="Times New Roman" w:cs="Times New Roman"/>
          <w:sz w:val="24"/>
          <w:szCs w:val="24"/>
        </w:rPr>
        <w:t>Belirtilen tüzel kişilikler kuruluş tüzüklerinde/ana sözleşmelerinde belirtilen faaliyet alanları ile ilgili yatırım konularına başvurabilirler</w:t>
      </w:r>
      <w:r w:rsidR="00DB6D00" w:rsidRPr="002E53C9">
        <w:rPr>
          <w:rFonts w:ascii="Times New Roman" w:hAnsi="Times New Roman" w:cs="Times New Roman"/>
          <w:sz w:val="24"/>
          <w:szCs w:val="24"/>
        </w:rPr>
        <w:t>.</w:t>
      </w:r>
    </w:p>
    <w:p w:rsidR="003D6D08" w:rsidRPr="002E53C9" w:rsidRDefault="003D6D08" w:rsidP="003D6D08">
      <w:pPr>
        <w:spacing w:line="276" w:lineRule="auto"/>
        <w:ind w:firstLine="708"/>
        <w:jc w:val="both"/>
        <w:rPr>
          <w:rFonts w:ascii="Times New Roman" w:hAnsi="Times New Roman" w:cs="Times New Roman"/>
          <w:color w:val="000000"/>
          <w:sz w:val="24"/>
          <w:szCs w:val="24"/>
        </w:rPr>
      </w:pPr>
      <w:r w:rsidRPr="002E53C9">
        <w:rPr>
          <w:rFonts w:ascii="Times New Roman" w:hAnsi="Times New Roman" w:cs="Times New Roman"/>
          <w:color w:val="000000"/>
          <w:sz w:val="24"/>
          <w:szCs w:val="24"/>
        </w:rPr>
        <w:t>Başvuru sahiplerinin; kapasite artırımı ve modernizasyon/otomasyona yönelik yatırım başvurularında son başvuru tarihinden önce, yeni tesis ve tamamlamaya yönelik yatırım başvurularında ise en geç nihai rapor aşamasında, Bakanlıkça belirlenen başvuru konusu ile ilgili kayıt sisteminde kayıtlı olması ve izleme süresi sonuna kadar kayıtlı olma durumunun devam etmesi gerekir.</w:t>
      </w:r>
    </w:p>
    <w:p w:rsidR="00054488" w:rsidRPr="002E53C9" w:rsidRDefault="00054488" w:rsidP="003D6D08">
      <w:pPr>
        <w:spacing w:line="276" w:lineRule="auto"/>
        <w:ind w:firstLine="708"/>
        <w:jc w:val="both"/>
        <w:rPr>
          <w:rFonts w:ascii="Times New Roman" w:hAnsi="Times New Roman" w:cs="Times New Roman"/>
          <w:sz w:val="24"/>
          <w:szCs w:val="24"/>
        </w:rPr>
      </w:pPr>
      <w:r w:rsidRPr="002E53C9">
        <w:rPr>
          <w:rFonts w:ascii="Times New Roman" w:hAnsi="Times New Roman" w:cs="Times New Roman"/>
          <w:color w:val="000000"/>
          <w:sz w:val="24"/>
          <w:szCs w:val="24"/>
        </w:rPr>
        <w:t>Tüzel kişi başvurularında; proje başvurusu, hibe sözleşmesi imzalanması ve uygulamaların gerçekleştirilmesi konularında son başvuru tarihinden önce yetkili kurullarından karar almış ve bu kararın alındığına dair belgeyi proje başvurularında ibraz etmiş olmaları gerekir.</w:t>
      </w:r>
    </w:p>
    <w:p w:rsidR="00754BE5" w:rsidRPr="002E53C9" w:rsidRDefault="00754BE5" w:rsidP="00671504">
      <w:pPr>
        <w:jc w:val="both"/>
        <w:rPr>
          <w:rFonts w:ascii="Arial Black" w:hAnsi="Arial Black" w:cs="Times New Roman"/>
          <w:sz w:val="24"/>
          <w:szCs w:val="24"/>
          <w:u w:val="single"/>
        </w:rPr>
      </w:pPr>
      <w:r w:rsidRPr="002E53C9">
        <w:rPr>
          <w:rFonts w:ascii="Arial Black" w:hAnsi="Arial Black" w:cs="Times New Roman"/>
          <w:sz w:val="24"/>
          <w:szCs w:val="24"/>
          <w:u w:val="single"/>
        </w:rPr>
        <w:lastRenderedPageBreak/>
        <w:t>Proje Limit</w:t>
      </w:r>
      <w:r w:rsidR="00F46E3D" w:rsidRPr="002E53C9">
        <w:rPr>
          <w:rFonts w:ascii="Arial Black" w:hAnsi="Arial Black" w:cs="Times New Roman"/>
          <w:sz w:val="24"/>
          <w:szCs w:val="24"/>
          <w:u w:val="single"/>
        </w:rPr>
        <w:t>leri</w:t>
      </w:r>
      <w:r w:rsidRPr="002E53C9">
        <w:rPr>
          <w:rFonts w:ascii="Arial Black" w:hAnsi="Arial Black" w:cs="Times New Roman"/>
          <w:sz w:val="24"/>
          <w:szCs w:val="24"/>
          <w:u w:val="single"/>
        </w:rPr>
        <w:t xml:space="preserve"> ve Sağlanacak Hibe Tutarı Ne Kadardır?</w:t>
      </w:r>
    </w:p>
    <w:p w:rsidR="00754BE5" w:rsidRPr="002E53C9" w:rsidRDefault="00754BE5" w:rsidP="00671504">
      <w:pPr>
        <w:jc w:val="both"/>
        <w:rPr>
          <w:rFonts w:ascii="Times New Roman" w:hAnsi="Times New Roman" w:cs="Times New Roman"/>
          <w:sz w:val="24"/>
          <w:szCs w:val="24"/>
        </w:rPr>
      </w:pPr>
      <w:r w:rsidRPr="002E53C9">
        <w:rPr>
          <w:rFonts w:ascii="Times New Roman" w:hAnsi="Times New Roman" w:cs="Times New Roman"/>
          <w:sz w:val="24"/>
          <w:szCs w:val="24"/>
        </w:rPr>
        <w:tab/>
      </w:r>
      <w:r w:rsidR="00347912" w:rsidRPr="002E53C9">
        <w:rPr>
          <w:rFonts w:ascii="Times New Roman" w:hAnsi="Times New Roman" w:cs="Times New Roman"/>
          <w:sz w:val="24"/>
          <w:szCs w:val="24"/>
        </w:rPr>
        <w:t>Proje limitleri başvuru sahibinin özelliğine göre değişmemekte olup tüm yatırım konularına yönelik olarak Hibeye Esas Proje Tutarı;</w:t>
      </w:r>
    </w:p>
    <w:p w:rsidR="00347912" w:rsidRPr="002E53C9" w:rsidRDefault="00347912" w:rsidP="00671504">
      <w:pPr>
        <w:jc w:val="both"/>
        <w:rPr>
          <w:rFonts w:ascii="Times New Roman" w:hAnsi="Times New Roman" w:cs="Times New Roman"/>
          <w:sz w:val="24"/>
          <w:szCs w:val="24"/>
        </w:rPr>
      </w:pPr>
      <w:r w:rsidRPr="002E53C9">
        <w:rPr>
          <w:rFonts w:ascii="Times New Roman" w:hAnsi="Times New Roman" w:cs="Times New Roman"/>
          <w:sz w:val="24"/>
          <w:szCs w:val="24"/>
        </w:rPr>
        <w:tab/>
        <w:t>Yeni Yatırımlar İçin</w:t>
      </w:r>
      <w:r w:rsidRPr="002E53C9">
        <w:rPr>
          <w:rFonts w:ascii="Times New Roman" w:hAnsi="Times New Roman" w:cs="Times New Roman"/>
          <w:sz w:val="24"/>
          <w:szCs w:val="24"/>
        </w:rPr>
        <w:tab/>
      </w:r>
      <w:r w:rsidRPr="002E53C9">
        <w:rPr>
          <w:rFonts w:ascii="Times New Roman" w:hAnsi="Times New Roman" w:cs="Times New Roman"/>
          <w:sz w:val="24"/>
          <w:szCs w:val="24"/>
        </w:rPr>
        <w:tab/>
      </w:r>
      <w:r w:rsidR="00F46E3D" w:rsidRPr="002E53C9">
        <w:rPr>
          <w:rFonts w:ascii="Times New Roman" w:hAnsi="Times New Roman" w:cs="Times New Roman"/>
          <w:sz w:val="24"/>
          <w:szCs w:val="24"/>
        </w:rPr>
        <w:tab/>
      </w:r>
      <w:r w:rsidR="00F46E3D" w:rsidRPr="002E53C9">
        <w:rPr>
          <w:rFonts w:ascii="Times New Roman" w:hAnsi="Times New Roman" w:cs="Times New Roman"/>
          <w:sz w:val="24"/>
          <w:szCs w:val="24"/>
        </w:rPr>
        <w:tab/>
      </w:r>
      <w:r w:rsidR="00F46E3D" w:rsidRPr="002E53C9">
        <w:rPr>
          <w:rFonts w:ascii="Times New Roman" w:hAnsi="Times New Roman" w:cs="Times New Roman"/>
          <w:sz w:val="24"/>
          <w:szCs w:val="24"/>
        </w:rPr>
        <w:tab/>
      </w:r>
      <w:r w:rsidRPr="002E53C9">
        <w:rPr>
          <w:rFonts w:ascii="Times New Roman" w:hAnsi="Times New Roman" w:cs="Times New Roman"/>
          <w:sz w:val="24"/>
          <w:szCs w:val="24"/>
        </w:rPr>
        <w:t xml:space="preserve">: </w:t>
      </w:r>
      <w:r w:rsidR="003D6D08" w:rsidRPr="002E53C9">
        <w:rPr>
          <w:rFonts w:ascii="Times New Roman" w:hAnsi="Times New Roman" w:cs="Times New Roman"/>
          <w:sz w:val="24"/>
          <w:szCs w:val="24"/>
        </w:rPr>
        <w:t>3</w:t>
      </w:r>
      <w:r w:rsidR="00EC08BD" w:rsidRPr="002E53C9">
        <w:rPr>
          <w:rFonts w:ascii="Times New Roman" w:hAnsi="Times New Roman" w:cs="Times New Roman"/>
          <w:sz w:val="24"/>
          <w:szCs w:val="24"/>
        </w:rPr>
        <w:t>0</w:t>
      </w:r>
      <w:r w:rsidRPr="002E53C9">
        <w:rPr>
          <w:rFonts w:ascii="Times New Roman" w:hAnsi="Times New Roman" w:cs="Times New Roman"/>
          <w:sz w:val="24"/>
          <w:szCs w:val="24"/>
        </w:rPr>
        <w:t>.</w:t>
      </w:r>
      <w:r w:rsidR="00327A5D" w:rsidRPr="002E53C9">
        <w:rPr>
          <w:rFonts w:ascii="Times New Roman" w:hAnsi="Times New Roman" w:cs="Times New Roman"/>
          <w:sz w:val="24"/>
          <w:szCs w:val="24"/>
        </w:rPr>
        <w:t>0</w:t>
      </w:r>
      <w:r w:rsidRPr="002E53C9">
        <w:rPr>
          <w:rFonts w:ascii="Times New Roman" w:hAnsi="Times New Roman" w:cs="Times New Roman"/>
          <w:sz w:val="24"/>
          <w:szCs w:val="24"/>
        </w:rPr>
        <w:t>00.000-TL</w:t>
      </w:r>
    </w:p>
    <w:p w:rsidR="00347912" w:rsidRPr="002E53C9" w:rsidRDefault="00347912" w:rsidP="00671504">
      <w:pPr>
        <w:jc w:val="both"/>
        <w:rPr>
          <w:rFonts w:ascii="Times New Roman" w:hAnsi="Times New Roman" w:cs="Times New Roman"/>
          <w:sz w:val="24"/>
          <w:szCs w:val="24"/>
        </w:rPr>
      </w:pPr>
      <w:r w:rsidRPr="002E53C9">
        <w:rPr>
          <w:rFonts w:ascii="Times New Roman" w:hAnsi="Times New Roman" w:cs="Times New Roman"/>
          <w:sz w:val="24"/>
          <w:szCs w:val="24"/>
        </w:rPr>
        <w:tab/>
        <w:t>Tamamlama Yatırımları İçin</w:t>
      </w:r>
      <w:r w:rsidRPr="002E53C9">
        <w:rPr>
          <w:rFonts w:ascii="Times New Roman" w:hAnsi="Times New Roman" w:cs="Times New Roman"/>
          <w:sz w:val="24"/>
          <w:szCs w:val="24"/>
        </w:rPr>
        <w:tab/>
      </w:r>
      <w:r w:rsidR="00F46E3D" w:rsidRPr="002E53C9">
        <w:rPr>
          <w:rFonts w:ascii="Times New Roman" w:hAnsi="Times New Roman" w:cs="Times New Roman"/>
          <w:sz w:val="24"/>
          <w:szCs w:val="24"/>
        </w:rPr>
        <w:tab/>
      </w:r>
      <w:r w:rsidR="00F46E3D" w:rsidRPr="002E53C9">
        <w:rPr>
          <w:rFonts w:ascii="Times New Roman" w:hAnsi="Times New Roman" w:cs="Times New Roman"/>
          <w:sz w:val="24"/>
          <w:szCs w:val="24"/>
        </w:rPr>
        <w:tab/>
      </w:r>
      <w:r w:rsidR="00F46E3D" w:rsidRPr="002E53C9">
        <w:rPr>
          <w:rFonts w:ascii="Times New Roman" w:hAnsi="Times New Roman" w:cs="Times New Roman"/>
          <w:sz w:val="24"/>
          <w:szCs w:val="24"/>
        </w:rPr>
        <w:tab/>
      </w:r>
      <w:r w:rsidR="00327A5D" w:rsidRPr="002E53C9">
        <w:rPr>
          <w:rFonts w:ascii="Times New Roman" w:hAnsi="Times New Roman" w:cs="Times New Roman"/>
          <w:sz w:val="24"/>
          <w:szCs w:val="24"/>
        </w:rPr>
        <w:t xml:space="preserve">: </w:t>
      </w:r>
      <w:r w:rsidR="003D6D08" w:rsidRPr="002E53C9">
        <w:rPr>
          <w:rFonts w:ascii="Times New Roman" w:hAnsi="Times New Roman" w:cs="Times New Roman"/>
          <w:sz w:val="24"/>
          <w:szCs w:val="24"/>
        </w:rPr>
        <w:t>30</w:t>
      </w:r>
      <w:r w:rsidR="00327A5D" w:rsidRPr="002E53C9">
        <w:rPr>
          <w:rFonts w:ascii="Times New Roman" w:hAnsi="Times New Roman" w:cs="Times New Roman"/>
          <w:sz w:val="24"/>
          <w:szCs w:val="24"/>
        </w:rPr>
        <w:t>.0</w:t>
      </w:r>
      <w:r w:rsidRPr="002E53C9">
        <w:rPr>
          <w:rFonts w:ascii="Times New Roman" w:hAnsi="Times New Roman" w:cs="Times New Roman"/>
          <w:sz w:val="24"/>
          <w:szCs w:val="24"/>
        </w:rPr>
        <w:t>00.000-TL</w:t>
      </w:r>
    </w:p>
    <w:p w:rsidR="00347912" w:rsidRPr="002E53C9" w:rsidRDefault="00347912" w:rsidP="00671504">
      <w:pPr>
        <w:jc w:val="both"/>
        <w:rPr>
          <w:rFonts w:ascii="Times New Roman" w:hAnsi="Times New Roman" w:cs="Times New Roman"/>
          <w:sz w:val="24"/>
          <w:szCs w:val="24"/>
        </w:rPr>
      </w:pPr>
      <w:r w:rsidRPr="002E53C9">
        <w:rPr>
          <w:rFonts w:ascii="Times New Roman" w:hAnsi="Times New Roman" w:cs="Times New Roman"/>
          <w:sz w:val="24"/>
          <w:szCs w:val="24"/>
        </w:rPr>
        <w:tab/>
        <w:t>Kapasite Artırımı Yatırımları İçin</w:t>
      </w:r>
      <w:r w:rsidRPr="002E53C9">
        <w:rPr>
          <w:rFonts w:ascii="Times New Roman" w:hAnsi="Times New Roman" w:cs="Times New Roman"/>
          <w:sz w:val="24"/>
          <w:szCs w:val="24"/>
        </w:rPr>
        <w:tab/>
      </w:r>
      <w:r w:rsidR="00F46E3D" w:rsidRPr="002E53C9">
        <w:rPr>
          <w:rFonts w:ascii="Times New Roman" w:hAnsi="Times New Roman" w:cs="Times New Roman"/>
          <w:sz w:val="24"/>
          <w:szCs w:val="24"/>
        </w:rPr>
        <w:tab/>
      </w:r>
      <w:r w:rsidR="00F46E3D" w:rsidRPr="002E53C9">
        <w:rPr>
          <w:rFonts w:ascii="Times New Roman" w:hAnsi="Times New Roman" w:cs="Times New Roman"/>
          <w:sz w:val="24"/>
          <w:szCs w:val="24"/>
        </w:rPr>
        <w:tab/>
      </w:r>
      <w:r w:rsidRPr="002E53C9">
        <w:rPr>
          <w:rFonts w:ascii="Times New Roman" w:hAnsi="Times New Roman" w:cs="Times New Roman"/>
          <w:sz w:val="24"/>
          <w:szCs w:val="24"/>
        </w:rPr>
        <w:t xml:space="preserve">: </w:t>
      </w:r>
      <w:r w:rsidR="003D6D08" w:rsidRPr="002E53C9">
        <w:rPr>
          <w:rFonts w:ascii="Times New Roman" w:hAnsi="Times New Roman" w:cs="Times New Roman"/>
          <w:sz w:val="24"/>
          <w:szCs w:val="24"/>
        </w:rPr>
        <w:t>30</w:t>
      </w:r>
      <w:r w:rsidR="000A2706" w:rsidRPr="002E53C9">
        <w:rPr>
          <w:rFonts w:ascii="Times New Roman" w:hAnsi="Times New Roman" w:cs="Times New Roman"/>
          <w:sz w:val="24"/>
          <w:szCs w:val="24"/>
        </w:rPr>
        <w:t>.0</w:t>
      </w:r>
      <w:r w:rsidRPr="002E53C9">
        <w:rPr>
          <w:rFonts w:ascii="Times New Roman" w:hAnsi="Times New Roman" w:cs="Times New Roman"/>
          <w:sz w:val="24"/>
          <w:szCs w:val="24"/>
        </w:rPr>
        <w:t>00.000-TL</w:t>
      </w:r>
    </w:p>
    <w:p w:rsidR="00F46E3D" w:rsidRPr="002E53C9" w:rsidRDefault="00F46E3D" w:rsidP="00671504">
      <w:pPr>
        <w:jc w:val="both"/>
        <w:rPr>
          <w:rFonts w:ascii="Times New Roman" w:hAnsi="Times New Roman" w:cs="Times New Roman"/>
          <w:sz w:val="24"/>
          <w:szCs w:val="24"/>
        </w:rPr>
      </w:pPr>
      <w:r w:rsidRPr="002E53C9">
        <w:rPr>
          <w:rFonts w:ascii="Times New Roman" w:hAnsi="Times New Roman" w:cs="Times New Roman"/>
          <w:sz w:val="24"/>
          <w:szCs w:val="24"/>
        </w:rPr>
        <w:tab/>
        <w:t>Modernizasyon</w:t>
      </w:r>
      <w:r w:rsidR="00054488" w:rsidRPr="002E53C9">
        <w:rPr>
          <w:rFonts w:ascii="Times New Roman" w:hAnsi="Times New Roman" w:cs="Times New Roman"/>
          <w:sz w:val="24"/>
          <w:szCs w:val="24"/>
        </w:rPr>
        <w:t xml:space="preserve">/Otomasyon </w:t>
      </w:r>
      <w:r w:rsidRPr="002E53C9">
        <w:rPr>
          <w:rFonts w:ascii="Times New Roman" w:hAnsi="Times New Roman" w:cs="Times New Roman"/>
          <w:sz w:val="24"/>
          <w:szCs w:val="24"/>
        </w:rPr>
        <w:t>Yat</w:t>
      </w:r>
      <w:r w:rsidR="00DB6D00" w:rsidRPr="002E53C9">
        <w:rPr>
          <w:rFonts w:ascii="Times New Roman" w:hAnsi="Times New Roman" w:cs="Times New Roman"/>
          <w:sz w:val="24"/>
          <w:szCs w:val="24"/>
        </w:rPr>
        <w:t>.</w:t>
      </w:r>
      <w:r w:rsidRPr="002E53C9">
        <w:rPr>
          <w:rFonts w:ascii="Times New Roman" w:hAnsi="Times New Roman" w:cs="Times New Roman"/>
          <w:sz w:val="24"/>
          <w:szCs w:val="24"/>
        </w:rPr>
        <w:t xml:space="preserve"> İçin</w:t>
      </w:r>
      <w:r w:rsidRPr="002E53C9">
        <w:rPr>
          <w:rFonts w:ascii="Times New Roman" w:hAnsi="Times New Roman" w:cs="Times New Roman"/>
          <w:sz w:val="24"/>
          <w:szCs w:val="24"/>
        </w:rPr>
        <w:tab/>
      </w:r>
      <w:r w:rsidR="00054488" w:rsidRPr="002E53C9">
        <w:rPr>
          <w:rFonts w:ascii="Times New Roman" w:hAnsi="Times New Roman" w:cs="Times New Roman"/>
          <w:sz w:val="24"/>
          <w:szCs w:val="24"/>
        </w:rPr>
        <w:tab/>
      </w:r>
      <w:r w:rsidRPr="002E53C9">
        <w:rPr>
          <w:rFonts w:ascii="Times New Roman" w:hAnsi="Times New Roman" w:cs="Times New Roman"/>
          <w:sz w:val="24"/>
          <w:szCs w:val="24"/>
        </w:rPr>
        <w:t xml:space="preserve">: </w:t>
      </w:r>
      <w:r w:rsidR="003D6D08" w:rsidRPr="002E53C9">
        <w:rPr>
          <w:rFonts w:ascii="Times New Roman" w:hAnsi="Times New Roman" w:cs="Times New Roman"/>
          <w:sz w:val="24"/>
          <w:szCs w:val="24"/>
        </w:rPr>
        <w:t>30</w:t>
      </w:r>
      <w:r w:rsidRPr="002E53C9">
        <w:rPr>
          <w:rFonts w:ascii="Times New Roman" w:hAnsi="Times New Roman" w:cs="Times New Roman"/>
          <w:sz w:val="24"/>
          <w:szCs w:val="24"/>
        </w:rPr>
        <w:t>.</w:t>
      </w:r>
      <w:r w:rsidR="000A2706" w:rsidRPr="002E53C9">
        <w:rPr>
          <w:rFonts w:ascii="Times New Roman" w:hAnsi="Times New Roman" w:cs="Times New Roman"/>
          <w:sz w:val="24"/>
          <w:szCs w:val="24"/>
        </w:rPr>
        <w:t>000.</w:t>
      </w:r>
      <w:r w:rsidRPr="002E53C9">
        <w:rPr>
          <w:rFonts w:ascii="Times New Roman" w:hAnsi="Times New Roman" w:cs="Times New Roman"/>
          <w:sz w:val="24"/>
          <w:szCs w:val="24"/>
        </w:rPr>
        <w:t>000-TL</w:t>
      </w:r>
    </w:p>
    <w:p w:rsidR="00347912" w:rsidRPr="002E53C9" w:rsidRDefault="00F46E3D" w:rsidP="00671504">
      <w:pPr>
        <w:spacing w:line="276" w:lineRule="auto"/>
        <w:jc w:val="both"/>
        <w:rPr>
          <w:rFonts w:ascii="Times New Roman" w:hAnsi="Times New Roman" w:cs="Times New Roman"/>
          <w:sz w:val="24"/>
          <w:szCs w:val="24"/>
        </w:rPr>
      </w:pPr>
      <w:r w:rsidRPr="002E53C9">
        <w:rPr>
          <w:rFonts w:ascii="Times New Roman" w:hAnsi="Times New Roman" w:cs="Times New Roman"/>
          <w:sz w:val="24"/>
          <w:szCs w:val="24"/>
        </w:rPr>
        <w:t xml:space="preserve">Program bütçeleri KDV </w:t>
      </w:r>
      <w:proofErr w:type="gramStart"/>
      <w:r w:rsidR="00BD1F96">
        <w:rPr>
          <w:rFonts w:ascii="Times New Roman" w:hAnsi="Times New Roman" w:cs="Times New Roman"/>
          <w:sz w:val="24"/>
          <w:szCs w:val="24"/>
        </w:rPr>
        <w:t>dahil</w:t>
      </w:r>
      <w:proofErr w:type="gramEnd"/>
      <w:r w:rsidRPr="002E53C9">
        <w:rPr>
          <w:rFonts w:ascii="Times New Roman" w:hAnsi="Times New Roman" w:cs="Times New Roman"/>
          <w:sz w:val="24"/>
          <w:szCs w:val="24"/>
        </w:rPr>
        <w:t xml:space="preserve"> rakamlardan oluşmakta ve yukarıda belirtilen Hibeye Esas Proje Tutarının azami % 50</w:t>
      </w:r>
      <w:r w:rsidR="003D6D08" w:rsidRPr="002E53C9">
        <w:rPr>
          <w:rFonts w:ascii="Times New Roman" w:hAnsi="Times New Roman" w:cs="Times New Roman"/>
          <w:sz w:val="24"/>
          <w:szCs w:val="24"/>
        </w:rPr>
        <w:t>-70’</w:t>
      </w:r>
      <w:r w:rsidRPr="002E53C9">
        <w:rPr>
          <w:rFonts w:ascii="Times New Roman" w:hAnsi="Times New Roman" w:cs="Times New Roman"/>
          <w:sz w:val="24"/>
          <w:szCs w:val="24"/>
        </w:rPr>
        <w:t xml:space="preserve">i hibe olarak yatırımcıya ödenecektir.  </w:t>
      </w:r>
      <w:r w:rsidR="00754340" w:rsidRPr="002E53C9">
        <w:rPr>
          <w:rFonts w:ascii="Times New Roman" w:hAnsi="Times New Roman" w:cs="Times New Roman"/>
          <w:sz w:val="24"/>
          <w:szCs w:val="24"/>
        </w:rPr>
        <w:t xml:space="preserve">Hibeye esas Proje Tutarı </w:t>
      </w:r>
      <w:r w:rsidR="003D6D08" w:rsidRPr="002E53C9">
        <w:rPr>
          <w:rFonts w:ascii="Times New Roman" w:hAnsi="Times New Roman" w:cs="Times New Roman"/>
          <w:b/>
          <w:sz w:val="24"/>
          <w:szCs w:val="24"/>
        </w:rPr>
        <w:t>100.000,00</w:t>
      </w:r>
      <w:r w:rsidR="00754340" w:rsidRPr="002E53C9">
        <w:rPr>
          <w:rFonts w:ascii="Times New Roman" w:hAnsi="Times New Roman" w:cs="Times New Roman"/>
          <w:b/>
          <w:sz w:val="24"/>
          <w:szCs w:val="24"/>
        </w:rPr>
        <w:t>TL</w:t>
      </w:r>
      <w:r w:rsidR="00754340" w:rsidRPr="002E53C9">
        <w:rPr>
          <w:rFonts w:ascii="Times New Roman" w:hAnsi="Times New Roman" w:cs="Times New Roman"/>
          <w:sz w:val="24"/>
          <w:szCs w:val="24"/>
        </w:rPr>
        <w:t xml:space="preserve"> altında olan başvurular kabul edilmeyecektir. </w:t>
      </w:r>
      <w:r w:rsidRPr="002E53C9">
        <w:rPr>
          <w:rFonts w:ascii="Times New Roman" w:hAnsi="Times New Roman" w:cs="Times New Roman"/>
          <w:sz w:val="24"/>
          <w:szCs w:val="24"/>
        </w:rPr>
        <w:t xml:space="preserve">Proje bütçesi yukarıda belirtilen limitlerin üzerinde ise kalan kısımlar yatırımcının kaynaklarından sağlanacaktır. </w:t>
      </w:r>
    </w:p>
    <w:p w:rsidR="009F1197" w:rsidRPr="002E53C9" w:rsidRDefault="00054488" w:rsidP="00DA3B47">
      <w:pPr>
        <w:spacing w:after="0" w:line="240" w:lineRule="auto"/>
        <w:ind w:firstLine="567"/>
        <w:jc w:val="both"/>
        <w:rPr>
          <w:rFonts w:ascii="Times New Roman" w:hAnsi="Times New Roman" w:cs="Times New Roman"/>
          <w:sz w:val="24"/>
          <w:szCs w:val="24"/>
        </w:rPr>
      </w:pPr>
      <w:r w:rsidRPr="002E53C9">
        <w:rPr>
          <w:rFonts w:ascii="Times New Roman" w:hAnsi="Times New Roman" w:cs="Times New Roman"/>
          <w:color w:val="000000"/>
          <w:sz w:val="24"/>
          <w:szCs w:val="24"/>
        </w:rPr>
        <w:t>Aile işletmesi faaliyetleri kapsamında yapılacak başvurularda</w:t>
      </w:r>
      <w:r w:rsidRPr="002E53C9">
        <w:rPr>
          <w:color w:val="000000"/>
          <w:sz w:val="24"/>
          <w:szCs w:val="24"/>
        </w:rPr>
        <w:t xml:space="preserve"> </w:t>
      </w:r>
      <w:r w:rsidR="009F1197" w:rsidRPr="002E53C9">
        <w:rPr>
          <w:rFonts w:ascii="Times New Roman" w:hAnsi="Times New Roman" w:cs="Times New Roman"/>
          <w:sz w:val="24"/>
          <w:szCs w:val="24"/>
        </w:rPr>
        <w:t xml:space="preserve">hibeye esas proje tutarı </w:t>
      </w:r>
      <w:r w:rsidR="00EC08BD" w:rsidRPr="002E53C9">
        <w:rPr>
          <w:rFonts w:ascii="Times New Roman" w:hAnsi="Times New Roman" w:cs="Times New Roman"/>
          <w:b/>
          <w:sz w:val="24"/>
          <w:szCs w:val="24"/>
        </w:rPr>
        <w:t>8</w:t>
      </w:r>
      <w:r w:rsidR="009F1197" w:rsidRPr="002E53C9">
        <w:rPr>
          <w:rFonts w:ascii="Times New Roman" w:hAnsi="Times New Roman" w:cs="Times New Roman"/>
          <w:b/>
          <w:sz w:val="24"/>
          <w:szCs w:val="24"/>
        </w:rPr>
        <w:t>.000.000</w:t>
      </w:r>
      <w:r w:rsidR="009F1197" w:rsidRPr="002E53C9">
        <w:rPr>
          <w:rFonts w:ascii="Times New Roman" w:hAnsi="Times New Roman" w:cs="Times New Roman"/>
          <w:sz w:val="24"/>
          <w:szCs w:val="24"/>
        </w:rPr>
        <w:t xml:space="preserve"> Türk Lirası üst limitini geçemez. Hibeye esas proje tutarı alt limiti </w:t>
      </w:r>
      <w:r w:rsidR="009F1197" w:rsidRPr="002E53C9">
        <w:rPr>
          <w:rFonts w:ascii="Times New Roman" w:hAnsi="Times New Roman" w:cs="Times New Roman"/>
          <w:b/>
          <w:sz w:val="24"/>
          <w:szCs w:val="24"/>
        </w:rPr>
        <w:t>100.000</w:t>
      </w:r>
      <w:r w:rsidR="009F1197" w:rsidRPr="002E53C9">
        <w:rPr>
          <w:rFonts w:ascii="Times New Roman" w:hAnsi="Times New Roman" w:cs="Times New Roman"/>
          <w:sz w:val="24"/>
          <w:szCs w:val="24"/>
        </w:rPr>
        <w:t xml:space="preserve"> Türk Lirasıdır. Bu limitin altındaki başvurular kabul edilmez.</w:t>
      </w:r>
    </w:p>
    <w:p w:rsidR="00F46E3D" w:rsidRPr="002E53C9" w:rsidRDefault="00F46E3D" w:rsidP="00671504">
      <w:pPr>
        <w:jc w:val="both"/>
        <w:rPr>
          <w:rFonts w:ascii="Arial Black" w:hAnsi="Arial Black" w:cs="Times New Roman"/>
          <w:sz w:val="24"/>
          <w:szCs w:val="24"/>
          <w:u w:val="single"/>
        </w:rPr>
      </w:pPr>
      <w:r w:rsidRPr="002E53C9">
        <w:rPr>
          <w:rFonts w:ascii="Arial Black" w:hAnsi="Arial Black" w:cs="Times New Roman"/>
          <w:sz w:val="24"/>
          <w:szCs w:val="24"/>
          <w:u w:val="single"/>
        </w:rPr>
        <w:t>Yatırım Yerinin Özellikleri Nelerdir? Nerelerde Yatırım Yapılabilir</w:t>
      </w:r>
      <w:r w:rsidRPr="002E53C9">
        <w:rPr>
          <w:rFonts w:ascii="Arial Black" w:hAnsi="Arial Black" w:cs="Times New Roman"/>
          <w:sz w:val="24"/>
          <w:szCs w:val="24"/>
          <w:u w:val="single"/>
        </w:rPr>
        <w:tab/>
      </w:r>
      <w:r w:rsidR="00754340" w:rsidRPr="002E53C9">
        <w:rPr>
          <w:rFonts w:ascii="Arial Black" w:hAnsi="Arial Black" w:cs="Times New Roman"/>
          <w:sz w:val="24"/>
          <w:szCs w:val="24"/>
          <w:u w:val="single"/>
        </w:rPr>
        <w:t>?</w:t>
      </w:r>
    </w:p>
    <w:p w:rsidR="00E1279C" w:rsidRPr="002E53C9" w:rsidRDefault="00F46E3D" w:rsidP="00671504">
      <w:pPr>
        <w:spacing w:line="276" w:lineRule="auto"/>
        <w:jc w:val="both"/>
        <w:rPr>
          <w:rFonts w:ascii="Times New Roman" w:hAnsi="Times New Roman" w:cs="Times New Roman"/>
          <w:sz w:val="24"/>
          <w:szCs w:val="24"/>
        </w:rPr>
      </w:pPr>
      <w:r w:rsidRPr="002E53C9">
        <w:rPr>
          <w:rFonts w:ascii="Times New Roman" w:hAnsi="Times New Roman" w:cs="Times New Roman"/>
          <w:sz w:val="24"/>
          <w:szCs w:val="24"/>
        </w:rPr>
        <w:tab/>
      </w:r>
      <w:r w:rsidR="00DA382C" w:rsidRPr="002E53C9">
        <w:rPr>
          <w:rFonts w:ascii="Times New Roman" w:hAnsi="Times New Roman" w:cs="Times New Roman"/>
          <w:sz w:val="24"/>
          <w:szCs w:val="24"/>
        </w:rPr>
        <w:t>Su ürünleri yetiştiriciliğine yönelik yatırım konularında yapılacak başvurular hariç yatırım yeri sadece tarıma dayalı ihtisas organize sanayi bölgesi veya kırsal alanda ise başvuru yapılabilir.</w:t>
      </w:r>
    </w:p>
    <w:p w:rsidR="00E1279C" w:rsidRPr="002E53C9" w:rsidRDefault="00E1279C" w:rsidP="00671504">
      <w:pPr>
        <w:spacing w:line="276" w:lineRule="auto"/>
        <w:ind w:firstLine="566"/>
        <w:jc w:val="both"/>
        <w:rPr>
          <w:rFonts w:ascii="Times New Roman" w:hAnsi="Times New Roman" w:cs="Times New Roman"/>
          <w:sz w:val="24"/>
          <w:szCs w:val="24"/>
        </w:rPr>
      </w:pPr>
      <w:r w:rsidRPr="002E53C9">
        <w:rPr>
          <w:rFonts w:ascii="Times New Roman" w:hAnsi="Times New Roman" w:cs="Times New Roman"/>
          <w:sz w:val="24"/>
          <w:szCs w:val="24"/>
        </w:rPr>
        <w:t>Kiralama süresi</w:t>
      </w:r>
      <w:r w:rsidR="007E5477" w:rsidRPr="002E53C9">
        <w:rPr>
          <w:rFonts w:ascii="Times New Roman" w:hAnsi="Times New Roman" w:cs="Times New Roman"/>
          <w:sz w:val="24"/>
          <w:szCs w:val="24"/>
        </w:rPr>
        <w:t>nin</w:t>
      </w:r>
      <w:r w:rsidRPr="002E53C9">
        <w:rPr>
          <w:rFonts w:ascii="Times New Roman" w:hAnsi="Times New Roman" w:cs="Times New Roman"/>
          <w:sz w:val="24"/>
          <w:szCs w:val="24"/>
        </w:rPr>
        <w:t xml:space="preserve"> </w:t>
      </w:r>
      <w:r w:rsidR="007E5477" w:rsidRPr="002E53C9">
        <w:rPr>
          <w:rFonts w:ascii="Times New Roman" w:hAnsi="Times New Roman" w:cs="Times New Roman"/>
          <w:sz w:val="24"/>
          <w:szCs w:val="24"/>
        </w:rPr>
        <w:t xml:space="preserve">başvuru süresi içerisinde başlamak üzere </w:t>
      </w:r>
      <w:r w:rsidRPr="002E53C9">
        <w:rPr>
          <w:rFonts w:ascii="Times New Roman" w:hAnsi="Times New Roman" w:cs="Times New Roman"/>
          <w:sz w:val="24"/>
          <w:szCs w:val="24"/>
        </w:rPr>
        <w:t>en az</w:t>
      </w:r>
      <w:r w:rsidR="009F1197" w:rsidRPr="002E53C9">
        <w:rPr>
          <w:rFonts w:ascii="Times New Roman" w:hAnsi="Times New Roman" w:cs="Times New Roman"/>
          <w:sz w:val="24"/>
          <w:szCs w:val="24"/>
        </w:rPr>
        <w:t xml:space="preserve"> 7</w:t>
      </w:r>
      <w:r w:rsidRPr="002E53C9">
        <w:rPr>
          <w:rFonts w:ascii="Times New Roman" w:hAnsi="Times New Roman" w:cs="Times New Roman"/>
          <w:sz w:val="24"/>
          <w:szCs w:val="24"/>
        </w:rPr>
        <w:t xml:space="preserve"> </w:t>
      </w:r>
      <w:r w:rsidR="009F1197" w:rsidRPr="002E53C9">
        <w:rPr>
          <w:rFonts w:ascii="Times New Roman" w:hAnsi="Times New Roman" w:cs="Times New Roman"/>
          <w:sz w:val="24"/>
          <w:szCs w:val="24"/>
        </w:rPr>
        <w:t>(yedi)</w:t>
      </w:r>
      <w:r w:rsidRPr="002E53C9">
        <w:rPr>
          <w:rFonts w:ascii="Times New Roman" w:hAnsi="Times New Roman" w:cs="Times New Roman"/>
          <w:sz w:val="24"/>
          <w:szCs w:val="24"/>
        </w:rPr>
        <w:t xml:space="preserve"> yılı kapsamalıdır. Nihai raporda ödeme talep dosyası ekinde üst hakkı veya kiralamanın tapuya şerh edilme şartı aranır. Kira sözleşmesi yerine tahsis/irtifak belgesi bulunması halinde bu belgeler ilgili kurum ve kuruluşun bağlı oldukları mevzuata göre alınır.</w:t>
      </w:r>
    </w:p>
    <w:p w:rsidR="00E1279C" w:rsidRPr="002E53C9" w:rsidRDefault="00E1279C" w:rsidP="00671504">
      <w:pPr>
        <w:spacing w:line="276" w:lineRule="auto"/>
        <w:ind w:firstLine="566"/>
        <w:jc w:val="both"/>
        <w:rPr>
          <w:rFonts w:ascii="Times New Roman" w:hAnsi="Times New Roman" w:cs="Times New Roman"/>
          <w:sz w:val="24"/>
          <w:szCs w:val="24"/>
        </w:rPr>
      </w:pPr>
      <w:r w:rsidRPr="002E53C9">
        <w:rPr>
          <w:rFonts w:ascii="Times New Roman" w:hAnsi="Times New Roman" w:cs="Times New Roman"/>
          <w:sz w:val="24"/>
          <w:szCs w:val="24"/>
        </w:rPr>
        <w:t>Resmi kurum ve kuruluşlardan alınan tahsis/irtifak süresi boyunca tahsis/irtifakın iptal edilmeyeceğine dair taahhütname ve/veya resmi yazılarda ayrıca noter tasdiki aranmaz.</w:t>
      </w:r>
    </w:p>
    <w:p w:rsidR="00E1279C" w:rsidRPr="002E53C9" w:rsidRDefault="00E1279C" w:rsidP="00671504">
      <w:pPr>
        <w:spacing w:line="276" w:lineRule="auto"/>
        <w:ind w:firstLine="566"/>
        <w:jc w:val="both"/>
        <w:rPr>
          <w:rFonts w:ascii="Times New Roman" w:hAnsi="Times New Roman" w:cs="Times New Roman"/>
          <w:sz w:val="24"/>
          <w:szCs w:val="24"/>
        </w:rPr>
      </w:pPr>
      <w:r w:rsidRPr="002E53C9">
        <w:rPr>
          <w:rFonts w:ascii="Times New Roman" w:hAnsi="Times New Roman" w:cs="Times New Roman"/>
          <w:sz w:val="24"/>
          <w:szCs w:val="24"/>
        </w:rPr>
        <w:t xml:space="preserve">Aynı parselin birden fazla kişi tarafından kiralanması suretiyle başvuru yapılması halinde; </w:t>
      </w:r>
    </w:p>
    <w:p w:rsidR="00E1279C" w:rsidRPr="002E53C9" w:rsidRDefault="00E1279C" w:rsidP="00671504">
      <w:pPr>
        <w:pStyle w:val="ListeParagraf"/>
        <w:numPr>
          <w:ilvl w:val="0"/>
          <w:numId w:val="5"/>
        </w:numPr>
        <w:spacing w:line="276" w:lineRule="auto"/>
        <w:jc w:val="both"/>
        <w:rPr>
          <w:rFonts w:ascii="Times New Roman" w:hAnsi="Times New Roman" w:cs="Times New Roman"/>
          <w:sz w:val="24"/>
          <w:szCs w:val="24"/>
        </w:rPr>
      </w:pPr>
      <w:r w:rsidRPr="002E53C9">
        <w:rPr>
          <w:rFonts w:ascii="Times New Roman" w:hAnsi="Times New Roman" w:cs="Times New Roman"/>
          <w:sz w:val="24"/>
          <w:szCs w:val="24"/>
        </w:rPr>
        <w:t>Kiralanan alan sunulan yatırım projesi için yeterli olmalıdır.</w:t>
      </w:r>
    </w:p>
    <w:p w:rsidR="00E1279C" w:rsidRPr="002E53C9" w:rsidRDefault="00E1279C" w:rsidP="00671504">
      <w:pPr>
        <w:pStyle w:val="ListeParagraf"/>
        <w:numPr>
          <w:ilvl w:val="0"/>
          <w:numId w:val="5"/>
        </w:numPr>
        <w:spacing w:line="276" w:lineRule="auto"/>
        <w:jc w:val="both"/>
        <w:rPr>
          <w:rFonts w:ascii="Times New Roman" w:hAnsi="Times New Roman" w:cs="Times New Roman"/>
          <w:sz w:val="24"/>
          <w:szCs w:val="24"/>
        </w:rPr>
      </w:pPr>
      <w:r w:rsidRPr="002E53C9">
        <w:rPr>
          <w:rFonts w:ascii="Times New Roman" w:hAnsi="Times New Roman" w:cs="Times New Roman"/>
          <w:sz w:val="24"/>
          <w:szCs w:val="24"/>
        </w:rPr>
        <w:t xml:space="preserve">Kiralama yatırım için son ödemenin yapıldığı tarihten itibaren en az </w:t>
      </w:r>
      <w:r w:rsidR="00DA382C" w:rsidRPr="002E53C9">
        <w:rPr>
          <w:rFonts w:ascii="Times New Roman" w:hAnsi="Times New Roman" w:cs="Times New Roman"/>
          <w:sz w:val="24"/>
          <w:szCs w:val="24"/>
        </w:rPr>
        <w:t>7 (yedi)</w:t>
      </w:r>
      <w:r w:rsidRPr="002E53C9">
        <w:rPr>
          <w:rFonts w:ascii="Times New Roman" w:hAnsi="Times New Roman" w:cs="Times New Roman"/>
          <w:sz w:val="24"/>
          <w:szCs w:val="24"/>
        </w:rPr>
        <w:t xml:space="preserve"> yılı kapsamalı ve kira sözleşmesi noter tasdikli olmalıdır.</w:t>
      </w:r>
    </w:p>
    <w:p w:rsidR="00E1279C" w:rsidRPr="002E53C9" w:rsidRDefault="00E1279C" w:rsidP="00671504">
      <w:pPr>
        <w:spacing w:line="276" w:lineRule="auto"/>
        <w:ind w:firstLine="566"/>
        <w:jc w:val="both"/>
        <w:rPr>
          <w:rFonts w:ascii="Times New Roman" w:hAnsi="Times New Roman" w:cs="Times New Roman"/>
          <w:sz w:val="24"/>
          <w:szCs w:val="24"/>
        </w:rPr>
      </w:pPr>
      <w:r w:rsidRPr="002E53C9">
        <w:rPr>
          <w:rFonts w:ascii="Times New Roman" w:hAnsi="Times New Roman" w:cs="Times New Roman"/>
          <w:sz w:val="24"/>
          <w:szCs w:val="24"/>
        </w:rPr>
        <w:t xml:space="preserve">Yatırımın yapılacağı yerin hisseli olması durumunda; </w:t>
      </w:r>
    </w:p>
    <w:p w:rsidR="00E1279C" w:rsidRPr="002E53C9" w:rsidRDefault="00E1279C" w:rsidP="00671504">
      <w:pPr>
        <w:pStyle w:val="ListeParagraf"/>
        <w:numPr>
          <w:ilvl w:val="0"/>
          <w:numId w:val="4"/>
        </w:numPr>
        <w:spacing w:line="276" w:lineRule="auto"/>
        <w:jc w:val="both"/>
        <w:rPr>
          <w:rFonts w:ascii="Times New Roman" w:hAnsi="Times New Roman" w:cs="Times New Roman"/>
          <w:sz w:val="24"/>
          <w:szCs w:val="24"/>
        </w:rPr>
      </w:pPr>
      <w:r w:rsidRPr="002E53C9">
        <w:rPr>
          <w:rFonts w:ascii="Times New Roman" w:hAnsi="Times New Roman" w:cs="Times New Roman"/>
          <w:sz w:val="24"/>
          <w:szCs w:val="24"/>
        </w:rPr>
        <w:t xml:space="preserve">Hissedarlardan birisinin başvurusu halinde diğer hissedarların yatırımcıya yetki vermesi ve her bir hissedarın, sahibi oldukları taşınmaz üzerinde inşaat yapılmasına rızaları olduğunun ve işletmenin faaliyete geçtikten sonra en az </w:t>
      </w:r>
      <w:r w:rsidR="00DA382C" w:rsidRPr="002E53C9">
        <w:rPr>
          <w:rFonts w:ascii="Times New Roman" w:hAnsi="Times New Roman" w:cs="Times New Roman"/>
          <w:sz w:val="24"/>
          <w:szCs w:val="24"/>
        </w:rPr>
        <w:t>7</w:t>
      </w:r>
      <w:r w:rsidRPr="002E53C9">
        <w:rPr>
          <w:rFonts w:ascii="Times New Roman" w:hAnsi="Times New Roman" w:cs="Times New Roman"/>
          <w:sz w:val="24"/>
          <w:szCs w:val="24"/>
        </w:rPr>
        <w:t xml:space="preserve"> yıl süreyle işletmenin faaliyetine engel olabilecek </w:t>
      </w:r>
      <w:proofErr w:type="gramStart"/>
      <w:r w:rsidRPr="002E53C9">
        <w:rPr>
          <w:rFonts w:ascii="Times New Roman" w:hAnsi="Times New Roman" w:cs="Times New Roman"/>
          <w:sz w:val="24"/>
          <w:szCs w:val="24"/>
        </w:rPr>
        <w:t>ölçüde</w:t>
      </w:r>
      <w:proofErr w:type="gramEnd"/>
      <w:r w:rsidRPr="002E53C9">
        <w:rPr>
          <w:rFonts w:ascii="Times New Roman" w:hAnsi="Times New Roman" w:cs="Times New Roman"/>
          <w:sz w:val="24"/>
          <w:szCs w:val="24"/>
        </w:rPr>
        <w:t xml:space="preserve"> başka bir tesis kurmayacaklarının beyan edildiği noter tasdikli belgeyi başvuru aşamasında veri giriş sisteminde ilgili bölüme yüklemeleri gerekmektedir.</w:t>
      </w:r>
    </w:p>
    <w:p w:rsidR="00E1279C" w:rsidRPr="002E53C9" w:rsidRDefault="00E1279C" w:rsidP="00671504">
      <w:pPr>
        <w:pStyle w:val="ListeParagraf"/>
        <w:numPr>
          <w:ilvl w:val="0"/>
          <w:numId w:val="4"/>
        </w:numPr>
        <w:spacing w:line="276" w:lineRule="auto"/>
        <w:jc w:val="both"/>
        <w:rPr>
          <w:rFonts w:ascii="Times New Roman" w:hAnsi="Times New Roman" w:cs="Times New Roman"/>
          <w:sz w:val="24"/>
          <w:szCs w:val="24"/>
        </w:rPr>
      </w:pPr>
      <w:r w:rsidRPr="002E53C9">
        <w:rPr>
          <w:rFonts w:ascii="Times New Roman" w:hAnsi="Times New Roman" w:cs="Times New Roman"/>
          <w:sz w:val="24"/>
          <w:szCs w:val="24"/>
        </w:rPr>
        <w:t xml:space="preserve">Eğer yatırım korunan bir alanda yapılacak ise (Sit alanları, milli parklar, tabiat parkları, özel çevre koruma bölgesi gibi), ilgili Kanun ve Yönetmeliklere göre </w:t>
      </w:r>
      <w:proofErr w:type="spellStart"/>
      <w:r w:rsidRPr="002E53C9">
        <w:rPr>
          <w:rFonts w:ascii="Times New Roman" w:hAnsi="Times New Roman" w:cs="Times New Roman"/>
          <w:sz w:val="24"/>
          <w:szCs w:val="24"/>
        </w:rPr>
        <w:t>izinlendirilmiş</w:t>
      </w:r>
      <w:proofErr w:type="spellEnd"/>
      <w:r w:rsidRPr="002E53C9">
        <w:rPr>
          <w:rFonts w:ascii="Times New Roman" w:hAnsi="Times New Roman" w:cs="Times New Roman"/>
          <w:sz w:val="24"/>
          <w:szCs w:val="24"/>
        </w:rPr>
        <w:t xml:space="preserve"> olmalıdır.</w:t>
      </w:r>
    </w:p>
    <w:p w:rsidR="007E5477" w:rsidRPr="002E53C9" w:rsidRDefault="00E1279C" w:rsidP="007E5477">
      <w:pPr>
        <w:pStyle w:val="ListeParagraf"/>
        <w:numPr>
          <w:ilvl w:val="0"/>
          <w:numId w:val="4"/>
        </w:numPr>
        <w:spacing w:line="276" w:lineRule="auto"/>
        <w:jc w:val="both"/>
        <w:rPr>
          <w:rFonts w:ascii="Times New Roman" w:hAnsi="Times New Roman" w:cs="Times New Roman"/>
          <w:sz w:val="24"/>
          <w:szCs w:val="24"/>
        </w:rPr>
      </w:pPr>
      <w:r w:rsidRPr="002E53C9">
        <w:rPr>
          <w:rFonts w:ascii="Times New Roman" w:hAnsi="Times New Roman" w:cs="Times New Roman"/>
          <w:sz w:val="24"/>
          <w:szCs w:val="24"/>
        </w:rPr>
        <w:t xml:space="preserve">Başvuru sahibi adına ilgili kurumlarca mevzuatlarında aranılan şartların yerine getirilmesi halinde tahsis/irtifakın iptal edilmeyeceğine yönelik resmi yazı alındığı </w:t>
      </w:r>
      <w:proofErr w:type="gramStart"/>
      <w:r w:rsidRPr="002E53C9">
        <w:rPr>
          <w:rFonts w:ascii="Times New Roman" w:hAnsi="Times New Roman" w:cs="Times New Roman"/>
          <w:sz w:val="24"/>
          <w:szCs w:val="24"/>
        </w:rPr>
        <w:t>taktirde</w:t>
      </w:r>
      <w:proofErr w:type="gramEnd"/>
      <w:r w:rsidRPr="002E53C9">
        <w:rPr>
          <w:rFonts w:ascii="Times New Roman" w:hAnsi="Times New Roman" w:cs="Times New Roman"/>
          <w:sz w:val="24"/>
          <w:szCs w:val="24"/>
        </w:rPr>
        <w:t xml:space="preserve"> taahhütname yerine kullanılabilecektir.</w:t>
      </w:r>
    </w:p>
    <w:p w:rsidR="00DB6D00" w:rsidRPr="002E53C9" w:rsidRDefault="00E1279C" w:rsidP="007E5477">
      <w:pPr>
        <w:pStyle w:val="ListeParagraf"/>
        <w:numPr>
          <w:ilvl w:val="0"/>
          <w:numId w:val="4"/>
        </w:numPr>
        <w:spacing w:line="276" w:lineRule="auto"/>
        <w:jc w:val="both"/>
        <w:rPr>
          <w:rFonts w:ascii="Times New Roman" w:hAnsi="Times New Roman" w:cs="Times New Roman"/>
          <w:sz w:val="24"/>
          <w:szCs w:val="24"/>
        </w:rPr>
      </w:pPr>
      <w:r w:rsidRPr="002E53C9">
        <w:rPr>
          <w:rFonts w:ascii="Times New Roman" w:hAnsi="Times New Roman" w:cs="Times New Roman"/>
          <w:sz w:val="24"/>
          <w:szCs w:val="24"/>
        </w:rPr>
        <w:t>Yatırım köy yerleşim alanı ve/veya kırsal mahalle içinde ise ve Yapı Kullanma İzin Belgesi alınmasını gerektirmiyorsa; İl Özel İdaresi/Belediyeden alınan ilgili yapının teknik ve diğer yasal düzenlemelerle uyumlu olduğunu gösteren imzalı, tarihli ve mühürlü “Yazılı İzin” belgesi hibe sözleşmesi ekinde sunulmalıdır.</w:t>
      </w:r>
    </w:p>
    <w:p w:rsidR="009D5A18" w:rsidRDefault="009D5A18" w:rsidP="007E5477">
      <w:pPr>
        <w:pStyle w:val="ListeParagraf"/>
        <w:numPr>
          <w:ilvl w:val="0"/>
          <w:numId w:val="4"/>
        </w:numPr>
        <w:spacing w:line="276" w:lineRule="auto"/>
        <w:jc w:val="both"/>
        <w:rPr>
          <w:rFonts w:ascii="Times New Roman" w:hAnsi="Times New Roman" w:cs="Times New Roman"/>
          <w:sz w:val="24"/>
          <w:szCs w:val="24"/>
        </w:rPr>
      </w:pPr>
      <w:r w:rsidRPr="002E53C9">
        <w:rPr>
          <w:rFonts w:ascii="Times New Roman" w:hAnsi="Times New Roman" w:cs="Times New Roman"/>
          <w:sz w:val="24"/>
          <w:szCs w:val="24"/>
        </w:rPr>
        <w:lastRenderedPageBreak/>
        <w:t xml:space="preserve">Tarım arazileri üzerinde yapılacak tüm yatırım niteliklerinde ve tüm yatırım konularındaki başvurular için 5403 sayılı Kanun ve alt mevzuatı kapsamında izin alınması gerekmektedir. Bu kapsamda, yatırım yeri ile ilgili 5403 sayılı Kanun kapsamında izin alındığına dair yazının başvuru aşamasında il müdürlüklerinin ilgili şube müdürlüğünden temin edilerek veri giriş sistemine yüklenmesi gerekmektedir. Yatırım yeri </w:t>
      </w:r>
      <w:proofErr w:type="spellStart"/>
      <w:r w:rsidRPr="002E53C9">
        <w:rPr>
          <w:rFonts w:ascii="Times New Roman" w:hAnsi="Times New Roman" w:cs="Times New Roman"/>
          <w:sz w:val="24"/>
          <w:szCs w:val="24"/>
        </w:rPr>
        <w:t>izinlendirmeye</w:t>
      </w:r>
      <w:proofErr w:type="spellEnd"/>
      <w:r w:rsidRPr="002E53C9">
        <w:rPr>
          <w:rFonts w:ascii="Times New Roman" w:hAnsi="Times New Roman" w:cs="Times New Roman"/>
          <w:sz w:val="24"/>
          <w:szCs w:val="24"/>
        </w:rPr>
        <w:t xml:space="preserve"> tabi değil ise izin gerektirmediğine dair il müdürlüğünden alınan yazının başvuru aşamasında veri giriş sistemine yüklenmesi gerekmektedir. Ancak tapu kaydında arsa, konut, ticaret, sanayi vb. gibi hiçbir tarımsal vasıf içermeyen imarlı parseller üzerinde yapılacak yatırımlarda 5403 sayılı Kanun kapsamında izin belgesi veya muaf olduğuna dair belge alınması zorunlu değildir. Ayrıca, tarım arazisi üzerinde kurulu sabit bir tesis ile doğrudan ilişkili/bağlantılı olmayan ve tarım arazisinin doğal yapısını bozmayan makine </w:t>
      </w:r>
      <w:proofErr w:type="gramStart"/>
      <w:r w:rsidRPr="002E53C9">
        <w:rPr>
          <w:rFonts w:ascii="Times New Roman" w:hAnsi="Times New Roman" w:cs="Times New Roman"/>
          <w:sz w:val="24"/>
          <w:szCs w:val="24"/>
        </w:rPr>
        <w:t>ekipman</w:t>
      </w:r>
      <w:proofErr w:type="gramEnd"/>
      <w:r w:rsidRPr="002E53C9">
        <w:rPr>
          <w:rFonts w:ascii="Times New Roman" w:hAnsi="Times New Roman" w:cs="Times New Roman"/>
          <w:sz w:val="24"/>
          <w:szCs w:val="24"/>
        </w:rPr>
        <w:t xml:space="preserve"> alımlarında da 5403 sayılı Kanun kapsamında izin belgesi veya muaf olduğuna dair belge alınması zorunlu değildir. Bu durumda faydalanıcı uygulama rehberinde örneği bulunan taahhütnameyi başvuru aşamasında veri giriş sistemine yüklemelidir</w:t>
      </w:r>
    </w:p>
    <w:p w:rsidR="002928F1" w:rsidRPr="002E53C9" w:rsidRDefault="002928F1" w:rsidP="007E5477">
      <w:pPr>
        <w:pStyle w:val="ListeParagraf"/>
        <w:numPr>
          <w:ilvl w:val="0"/>
          <w:numId w:val="4"/>
        </w:numPr>
        <w:spacing w:line="276" w:lineRule="auto"/>
        <w:jc w:val="both"/>
        <w:rPr>
          <w:rFonts w:ascii="Times New Roman" w:hAnsi="Times New Roman" w:cs="Times New Roman"/>
          <w:sz w:val="24"/>
          <w:szCs w:val="24"/>
        </w:rPr>
      </w:pPr>
    </w:p>
    <w:p w:rsidR="00754340" w:rsidRPr="002E53C9" w:rsidRDefault="00754340" w:rsidP="00671504">
      <w:pPr>
        <w:jc w:val="both"/>
        <w:rPr>
          <w:rFonts w:ascii="Arial Black" w:hAnsi="Arial Black" w:cs="Times New Roman"/>
          <w:sz w:val="24"/>
          <w:szCs w:val="24"/>
          <w:u w:val="single"/>
        </w:rPr>
      </w:pPr>
      <w:r w:rsidRPr="002E53C9">
        <w:rPr>
          <w:rFonts w:ascii="Arial Black" w:hAnsi="Arial Black" w:cs="Times New Roman"/>
          <w:sz w:val="24"/>
          <w:szCs w:val="24"/>
          <w:u w:val="single"/>
        </w:rPr>
        <w:t>Hangi Gider Kalemleri Desteklenecektir?</w:t>
      </w:r>
    </w:p>
    <w:p w:rsidR="00754340" w:rsidRPr="002E53C9" w:rsidRDefault="00754340" w:rsidP="00671504">
      <w:pPr>
        <w:spacing w:line="276" w:lineRule="auto"/>
        <w:jc w:val="both"/>
        <w:rPr>
          <w:rFonts w:ascii="Times New Roman" w:hAnsi="Times New Roman" w:cs="Times New Roman"/>
          <w:sz w:val="24"/>
          <w:szCs w:val="24"/>
        </w:rPr>
      </w:pPr>
      <w:r w:rsidRPr="002E53C9">
        <w:rPr>
          <w:rFonts w:ascii="Times New Roman" w:hAnsi="Times New Roman" w:cs="Times New Roman"/>
          <w:sz w:val="24"/>
          <w:szCs w:val="24"/>
        </w:rPr>
        <w:t xml:space="preserve"> </w:t>
      </w:r>
      <w:r w:rsidRPr="002E53C9">
        <w:rPr>
          <w:rFonts w:ascii="Times New Roman" w:hAnsi="Times New Roman" w:cs="Times New Roman"/>
          <w:sz w:val="24"/>
          <w:szCs w:val="24"/>
        </w:rPr>
        <w:tab/>
        <w:t>Başvuru projesi uygun bulunan yatırımcılar ile imzalanacak olan Hibe Sözleşmesi tarihinden sonra, satın alma mevzuatı ile diğer program mevzuatına uygun olmak koşuluyla;</w:t>
      </w:r>
    </w:p>
    <w:p w:rsidR="00754340" w:rsidRPr="002E53C9" w:rsidRDefault="00754340" w:rsidP="00671504">
      <w:pPr>
        <w:pStyle w:val="ListeParagraf"/>
        <w:numPr>
          <w:ilvl w:val="0"/>
          <w:numId w:val="3"/>
        </w:numPr>
        <w:spacing w:line="276" w:lineRule="auto"/>
        <w:jc w:val="both"/>
        <w:rPr>
          <w:rFonts w:ascii="Times New Roman" w:hAnsi="Times New Roman" w:cs="Times New Roman"/>
          <w:sz w:val="24"/>
          <w:szCs w:val="24"/>
        </w:rPr>
      </w:pPr>
      <w:r w:rsidRPr="002E53C9">
        <w:rPr>
          <w:rFonts w:ascii="Times New Roman" w:hAnsi="Times New Roman" w:cs="Times New Roman"/>
          <w:sz w:val="24"/>
          <w:szCs w:val="24"/>
        </w:rPr>
        <w:t>İnşaat Yapım Giderleri</w:t>
      </w:r>
    </w:p>
    <w:p w:rsidR="00754340" w:rsidRDefault="00754340" w:rsidP="00464997">
      <w:pPr>
        <w:pStyle w:val="ListeParagraf"/>
        <w:numPr>
          <w:ilvl w:val="0"/>
          <w:numId w:val="3"/>
        </w:numPr>
        <w:spacing w:line="276" w:lineRule="auto"/>
        <w:jc w:val="both"/>
        <w:rPr>
          <w:rFonts w:ascii="Times New Roman" w:hAnsi="Times New Roman" w:cs="Times New Roman"/>
          <w:sz w:val="24"/>
          <w:szCs w:val="24"/>
        </w:rPr>
      </w:pPr>
      <w:r w:rsidRPr="002E53C9">
        <w:rPr>
          <w:rFonts w:ascii="Times New Roman" w:hAnsi="Times New Roman" w:cs="Times New Roman"/>
          <w:sz w:val="24"/>
          <w:szCs w:val="24"/>
        </w:rPr>
        <w:t>Makine Ekipman Malzeme Alım Giderleri</w:t>
      </w:r>
      <w:r w:rsidR="00DA3B47" w:rsidRPr="002E53C9">
        <w:rPr>
          <w:rFonts w:ascii="Times New Roman" w:hAnsi="Times New Roman" w:cs="Times New Roman"/>
          <w:sz w:val="24"/>
          <w:szCs w:val="24"/>
        </w:rPr>
        <w:t>, p</w:t>
      </w:r>
      <w:r w:rsidRPr="002E53C9">
        <w:rPr>
          <w:rFonts w:ascii="Times New Roman" w:hAnsi="Times New Roman" w:cs="Times New Roman"/>
          <w:sz w:val="24"/>
          <w:szCs w:val="24"/>
        </w:rPr>
        <w:t xml:space="preserve">rogram kapsamında desteklenebilecektir. </w:t>
      </w:r>
    </w:p>
    <w:p w:rsidR="002928F1" w:rsidRPr="002E53C9" w:rsidRDefault="002928F1" w:rsidP="002928F1">
      <w:pPr>
        <w:pStyle w:val="ListeParagraf"/>
        <w:spacing w:line="276" w:lineRule="auto"/>
        <w:jc w:val="both"/>
        <w:rPr>
          <w:rFonts w:ascii="Times New Roman" w:hAnsi="Times New Roman" w:cs="Times New Roman"/>
          <w:sz w:val="24"/>
          <w:szCs w:val="24"/>
        </w:rPr>
      </w:pPr>
    </w:p>
    <w:p w:rsidR="00754340" w:rsidRPr="002E53C9" w:rsidRDefault="00754340" w:rsidP="00671504">
      <w:pPr>
        <w:jc w:val="both"/>
        <w:rPr>
          <w:rFonts w:ascii="Arial Black" w:hAnsi="Arial Black" w:cs="Times New Roman"/>
          <w:sz w:val="24"/>
          <w:szCs w:val="24"/>
          <w:u w:val="single"/>
        </w:rPr>
      </w:pPr>
      <w:r w:rsidRPr="002E53C9">
        <w:rPr>
          <w:rFonts w:ascii="Arial Black" w:hAnsi="Arial Black" w:cs="Times New Roman"/>
          <w:sz w:val="24"/>
          <w:szCs w:val="24"/>
          <w:u w:val="single"/>
        </w:rPr>
        <w:t xml:space="preserve">Projeler İçin Başvurular Ne Zaman </w:t>
      </w:r>
      <w:r w:rsidR="0029735E" w:rsidRPr="002E53C9">
        <w:rPr>
          <w:rFonts w:ascii="Arial Black" w:hAnsi="Arial Black" w:cs="Times New Roman"/>
          <w:sz w:val="24"/>
          <w:szCs w:val="24"/>
          <w:u w:val="single"/>
        </w:rPr>
        <w:t xml:space="preserve">ve Nereden </w:t>
      </w:r>
      <w:r w:rsidRPr="002E53C9">
        <w:rPr>
          <w:rFonts w:ascii="Arial Black" w:hAnsi="Arial Black" w:cs="Times New Roman"/>
          <w:sz w:val="24"/>
          <w:szCs w:val="24"/>
          <w:u w:val="single"/>
        </w:rPr>
        <w:t>Yapılabilecek?</w:t>
      </w:r>
    </w:p>
    <w:p w:rsidR="00DB6D00" w:rsidRDefault="005D4752" w:rsidP="00671504">
      <w:pPr>
        <w:spacing w:line="276" w:lineRule="auto"/>
        <w:jc w:val="both"/>
        <w:rPr>
          <w:rFonts w:ascii="Times New Roman" w:hAnsi="Times New Roman" w:cs="Times New Roman"/>
          <w:sz w:val="24"/>
          <w:szCs w:val="24"/>
        </w:rPr>
      </w:pPr>
      <w:r w:rsidRPr="002E53C9">
        <w:rPr>
          <w:rFonts w:ascii="Times New Roman" w:hAnsi="Times New Roman" w:cs="Times New Roman"/>
          <w:sz w:val="24"/>
          <w:szCs w:val="24"/>
        </w:rPr>
        <w:tab/>
      </w:r>
      <w:r w:rsidR="00E1279C" w:rsidRPr="002E53C9">
        <w:rPr>
          <w:rFonts w:ascii="Times New Roman" w:hAnsi="Times New Roman" w:cs="Times New Roman"/>
          <w:sz w:val="24"/>
          <w:szCs w:val="24"/>
        </w:rPr>
        <w:t xml:space="preserve">Başvurular </w:t>
      </w:r>
      <w:r w:rsidR="00BD1F96" w:rsidRPr="00BD1F96">
        <w:rPr>
          <w:rFonts w:ascii="Times New Roman" w:hAnsi="Times New Roman" w:cs="Times New Roman"/>
          <w:b/>
          <w:color w:val="000000" w:themeColor="text1"/>
          <w:sz w:val="24"/>
          <w:szCs w:val="24"/>
        </w:rPr>
        <w:t>29</w:t>
      </w:r>
      <w:r w:rsidR="00327A5D" w:rsidRPr="00BD1F96">
        <w:rPr>
          <w:rFonts w:ascii="Times New Roman" w:hAnsi="Times New Roman" w:cs="Times New Roman"/>
          <w:b/>
          <w:color w:val="000000" w:themeColor="text1"/>
          <w:sz w:val="24"/>
          <w:szCs w:val="24"/>
        </w:rPr>
        <w:t>/</w:t>
      </w:r>
      <w:r w:rsidR="00DA382C" w:rsidRPr="00BD1F96">
        <w:rPr>
          <w:rFonts w:ascii="Times New Roman" w:hAnsi="Times New Roman" w:cs="Times New Roman"/>
          <w:b/>
          <w:color w:val="000000" w:themeColor="text1"/>
          <w:sz w:val="24"/>
          <w:szCs w:val="24"/>
        </w:rPr>
        <w:t>0</w:t>
      </w:r>
      <w:r w:rsidR="00BD1F96" w:rsidRPr="00BD1F96">
        <w:rPr>
          <w:rFonts w:ascii="Times New Roman" w:hAnsi="Times New Roman" w:cs="Times New Roman"/>
          <w:b/>
          <w:color w:val="000000" w:themeColor="text1"/>
          <w:sz w:val="24"/>
          <w:szCs w:val="24"/>
        </w:rPr>
        <w:t>4</w:t>
      </w:r>
      <w:r w:rsidR="00327A5D" w:rsidRPr="00BD1F96">
        <w:rPr>
          <w:rFonts w:ascii="Times New Roman" w:hAnsi="Times New Roman" w:cs="Times New Roman"/>
          <w:b/>
          <w:color w:val="000000" w:themeColor="text1"/>
          <w:sz w:val="24"/>
          <w:szCs w:val="24"/>
        </w:rPr>
        <w:t>/202</w:t>
      </w:r>
      <w:r w:rsidR="00BD1F96" w:rsidRPr="00BD1F96">
        <w:rPr>
          <w:rFonts w:ascii="Times New Roman" w:hAnsi="Times New Roman" w:cs="Times New Roman"/>
          <w:b/>
          <w:color w:val="000000" w:themeColor="text1"/>
          <w:sz w:val="24"/>
          <w:szCs w:val="24"/>
        </w:rPr>
        <w:t>6</w:t>
      </w:r>
      <w:r w:rsidR="007E5477" w:rsidRPr="00BD1F96">
        <w:rPr>
          <w:rFonts w:ascii="Times New Roman" w:hAnsi="Times New Roman" w:cs="Times New Roman"/>
          <w:b/>
          <w:color w:val="000000" w:themeColor="text1"/>
          <w:sz w:val="24"/>
          <w:szCs w:val="24"/>
        </w:rPr>
        <w:t xml:space="preserve"> tarihinde başlayıp, </w:t>
      </w:r>
      <w:r w:rsidR="0075483D">
        <w:rPr>
          <w:rFonts w:ascii="Times New Roman" w:hAnsi="Times New Roman" w:cs="Times New Roman"/>
          <w:b/>
          <w:color w:val="000000" w:themeColor="text1"/>
          <w:sz w:val="24"/>
          <w:szCs w:val="24"/>
        </w:rPr>
        <w:t>30</w:t>
      </w:r>
      <w:r w:rsidR="00327A5D" w:rsidRPr="00BD1F96">
        <w:rPr>
          <w:rFonts w:ascii="Times New Roman" w:hAnsi="Times New Roman" w:cs="Times New Roman"/>
          <w:b/>
          <w:color w:val="000000" w:themeColor="text1"/>
          <w:sz w:val="24"/>
          <w:szCs w:val="24"/>
        </w:rPr>
        <w:t>/0</w:t>
      </w:r>
      <w:r w:rsidR="00BD1F96" w:rsidRPr="00BD1F96">
        <w:rPr>
          <w:rFonts w:ascii="Times New Roman" w:hAnsi="Times New Roman" w:cs="Times New Roman"/>
          <w:b/>
          <w:color w:val="000000" w:themeColor="text1"/>
          <w:sz w:val="24"/>
          <w:szCs w:val="24"/>
        </w:rPr>
        <w:t>6</w:t>
      </w:r>
      <w:r w:rsidR="00327A5D" w:rsidRPr="00BD1F96">
        <w:rPr>
          <w:rFonts w:ascii="Times New Roman" w:hAnsi="Times New Roman" w:cs="Times New Roman"/>
          <w:b/>
          <w:color w:val="000000" w:themeColor="text1"/>
          <w:sz w:val="24"/>
          <w:szCs w:val="24"/>
        </w:rPr>
        <w:t>/202</w:t>
      </w:r>
      <w:r w:rsidR="00BD1F96" w:rsidRPr="00BD1F96">
        <w:rPr>
          <w:rFonts w:ascii="Times New Roman" w:hAnsi="Times New Roman" w:cs="Times New Roman"/>
          <w:b/>
          <w:color w:val="000000" w:themeColor="text1"/>
          <w:sz w:val="24"/>
          <w:szCs w:val="24"/>
        </w:rPr>
        <w:t>6</w:t>
      </w:r>
      <w:r w:rsidR="00E1279C" w:rsidRPr="00BD1F96">
        <w:rPr>
          <w:rFonts w:ascii="Times New Roman" w:hAnsi="Times New Roman" w:cs="Times New Roman"/>
          <w:b/>
          <w:color w:val="000000" w:themeColor="text1"/>
          <w:sz w:val="24"/>
          <w:szCs w:val="24"/>
        </w:rPr>
        <w:t xml:space="preserve"> tarihi saat 23:59’da</w:t>
      </w:r>
      <w:r w:rsidR="00E1279C" w:rsidRPr="002E53C9">
        <w:rPr>
          <w:rFonts w:ascii="Times New Roman" w:hAnsi="Times New Roman" w:cs="Times New Roman"/>
          <w:color w:val="FF0000"/>
          <w:sz w:val="24"/>
          <w:szCs w:val="24"/>
        </w:rPr>
        <w:t xml:space="preserve"> </w:t>
      </w:r>
      <w:r w:rsidR="00E1279C" w:rsidRPr="002E53C9">
        <w:rPr>
          <w:rFonts w:ascii="Times New Roman" w:hAnsi="Times New Roman" w:cs="Times New Roman"/>
          <w:sz w:val="24"/>
          <w:szCs w:val="24"/>
        </w:rPr>
        <w:t>sona erecektir.</w:t>
      </w:r>
      <w:r w:rsidR="0029735E" w:rsidRPr="002E53C9">
        <w:rPr>
          <w:rFonts w:ascii="Times New Roman" w:hAnsi="Times New Roman" w:cs="Times New Roman"/>
          <w:sz w:val="24"/>
          <w:szCs w:val="24"/>
        </w:rPr>
        <w:t xml:space="preserve"> </w:t>
      </w:r>
      <w:r w:rsidR="00E1279C" w:rsidRPr="002E53C9">
        <w:rPr>
          <w:rFonts w:ascii="Times New Roman" w:hAnsi="Times New Roman" w:cs="Times New Roman"/>
          <w:sz w:val="24"/>
          <w:szCs w:val="24"/>
        </w:rPr>
        <w:t>Son başvuru tarihi bitiminde veri giriş sistemi başvurular için veri girişine kapatılır.</w:t>
      </w:r>
      <w:r w:rsidR="0029735E" w:rsidRPr="002E53C9">
        <w:rPr>
          <w:rFonts w:ascii="Times New Roman" w:hAnsi="Times New Roman" w:cs="Times New Roman"/>
          <w:sz w:val="24"/>
          <w:szCs w:val="24"/>
        </w:rPr>
        <w:t xml:space="preserve"> Başvurular (</w:t>
      </w:r>
      <w:r w:rsidR="00BD1F96" w:rsidRPr="00BD1F96">
        <w:rPr>
          <w:rFonts w:ascii="Times New Roman" w:hAnsi="Times New Roman" w:cs="Times New Roman"/>
          <w:sz w:val="24"/>
          <w:szCs w:val="24"/>
        </w:rPr>
        <w:t>https://hibe.tarimorman.gov.tr/giris</w:t>
      </w:r>
      <w:r w:rsidR="0029735E" w:rsidRPr="002E53C9">
        <w:rPr>
          <w:rFonts w:ascii="Times New Roman" w:hAnsi="Times New Roman" w:cs="Times New Roman"/>
          <w:sz w:val="24"/>
          <w:szCs w:val="24"/>
        </w:rPr>
        <w:t>) internet adresinden yapılacaktır.</w:t>
      </w:r>
    </w:p>
    <w:p w:rsidR="002928F1" w:rsidRPr="002E53C9" w:rsidRDefault="002928F1" w:rsidP="00671504">
      <w:pPr>
        <w:spacing w:line="276" w:lineRule="auto"/>
        <w:jc w:val="both"/>
        <w:rPr>
          <w:rFonts w:ascii="Times New Roman" w:hAnsi="Times New Roman" w:cs="Times New Roman"/>
          <w:sz w:val="24"/>
          <w:szCs w:val="24"/>
        </w:rPr>
      </w:pPr>
    </w:p>
    <w:p w:rsidR="00306007" w:rsidRPr="002E53C9" w:rsidRDefault="00306007" w:rsidP="00671504">
      <w:pPr>
        <w:jc w:val="both"/>
        <w:rPr>
          <w:rFonts w:ascii="Times New Roman" w:hAnsi="Times New Roman" w:cs="Times New Roman"/>
          <w:sz w:val="24"/>
          <w:szCs w:val="24"/>
        </w:rPr>
      </w:pPr>
      <w:r w:rsidRPr="002E53C9">
        <w:rPr>
          <w:rFonts w:ascii="Times New Roman" w:hAnsi="Times New Roman" w:cs="Times New Roman"/>
          <w:sz w:val="24"/>
          <w:szCs w:val="24"/>
        </w:rPr>
        <w:t xml:space="preserve"> </w:t>
      </w:r>
      <w:r w:rsidRPr="002E53C9">
        <w:rPr>
          <w:rFonts w:ascii="Arial Black" w:hAnsi="Arial Black" w:cs="Times New Roman"/>
          <w:sz w:val="24"/>
          <w:szCs w:val="24"/>
          <w:u w:val="single"/>
        </w:rPr>
        <w:t>Başvurular Nasıl Yapılacak, Uygulama Süresi ne Kadar Olacak?</w:t>
      </w:r>
    </w:p>
    <w:p w:rsidR="00465126" w:rsidRPr="002E53C9" w:rsidRDefault="005D4752" w:rsidP="00671504">
      <w:pPr>
        <w:spacing w:line="276" w:lineRule="auto"/>
        <w:ind w:firstLine="567"/>
        <w:jc w:val="both"/>
        <w:rPr>
          <w:rFonts w:ascii="Times New Roman" w:hAnsi="Times New Roman" w:cs="Times New Roman"/>
          <w:sz w:val="24"/>
          <w:szCs w:val="24"/>
        </w:rPr>
      </w:pPr>
      <w:r w:rsidRPr="002E53C9">
        <w:rPr>
          <w:rFonts w:ascii="Times New Roman" w:hAnsi="Times New Roman" w:cs="Times New Roman"/>
          <w:sz w:val="24"/>
          <w:szCs w:val="24"/>
        </w:rPr>
        <w:tab/>
      </w:r>
      <w:r w:rsidR="0029735E" w:rsidRPr="002E53C9">
        <w:rPr>
          <w:rFonts w:ascii="Times New Roman" w:hAnsi="Times New Roman" w:cs="Times New Roman"/>
          <w:sz w:val="24"/>
          <w:szCs w:val="24"/>
        </w:rPr>
        <w:t>İlgili tebliğ ve uygulama esaslarında</w:t>
      </w:r>
      <w:r w:rsidR="00465126" w:rsidRPr="002E53C9">
        <w:rPr>
          <w:rFonts w:ascii="Times New Roman" w:hAnsi="Times New Roman" w:cs="Times New Roman"/>
          <w:sz w:val="24"/>
          <w:szCs w:val="24"/>
        </w:rPr>
        <w:t xml:space="preserve"> belirtilen usul ve esaslara göre hazırlanan başvuru dosyasının girişi elektronik ağ üzerinden </w:t>
      </w:r>
      <w:r w:rsidR="0029735E" w:rsidRPr="002E53C9">
        <w:rPr>
          <w:rFonts w:ascii="Times New Roman" w:hAnsi="Times New Roman" w:cs="Times New Roman"/>
          <w:sz w:val="24"/>
          <w:szCs w:val="24"/>
        </w:rPr>
        <w:t>(</w:t>
      </w:r>
      <w:r w:rsidR="00BD1F96" w:rsidRPr="00BD1F96">
        <w:rPr>
          <w:rFonts w:ascii="Times New Roman" w:hAnsi="Times New Roman" w:cs="Times New Roman"/>
          <w:sz w:val="24"/>
          <w:szCs w:val="24"/>
        </w:rPr>
        <w:t>https://hibe.tarimorman.gov.tr/giris</w:t>
      </w:r>
      <w:r w:rsidR="0029735E" w:rsidRPr="002E53C9">
        <w:rPr>
          <w:rFonts w:ascii="Times New Roman" w:hAnsi="Times New Roman" w:cs="Times New Roman"/>
          <w:sz w:val="24"/>
          <w:szCs w:val="24"/>
        </w:rPr>
        <w:t xml:space="preserve">) </w:t>
      </w:r>
      <w:r w:rsidR="00465126" w:rsidRPr="002E53C9">
        <w:rPr>
          <w:rFonts w:ascii="Times New Roman" w:hAnsi="Times New Roman" w:cs="Times New Roman"/>
          <w:sz w:val="24"/>
          <w:szCs w:val="24"/>
        </w:rPr>
        <w:t>yapılacaktır.</w:t>
      </w:r>
    </w:p>
    <w:p w:rsidR="00B255BC" w:rsidRDefault="009D5A18" w:rsidP="00671504">
      <w:pPr>
        <w:spacing w:line="276" w:lineRule="auto"/>
        <w:ind w:firstLine="567"/>
        <w:jc w:val="both"/>
        <w:rPr>
          <w:rFonts w:ascii="Times New Roman" w:hAnsi="Times New Roman" w:cs="Times New Roman"/>
          <w:color w:val="000000"/>
          <w:sz w:val="24"/>
          <w:szCs w:val="24"/>
        </w:rPr>
      </w:pPr>
      <w:r w:rsidRPr="002E53C9">
        <w:rPr>
          <w:rFonts w:ascii="Times New Roman" w:hAnsi="Times New Roman" w:cs="Times New Roman"/>
          <w:color w:val="000000"/>
          <w:sz w:val="24"/>
          <w:szCs w:val="24"/>
        </w:rPr>
        <w:t xml:space="preserve">Faydalanıcıların hibe desteği kapsamında uygulayacakları projeler için hibe sözleşmesi imzalanma son tarihi başvuru yapılan takvim yılının kasım ayının son iş günü olup projelerin tamamlanma süreleri bir sonraki takvim yılının haziran ayının son iş günüdür. </w:t>
      </w:r>
    </w:p>
    <w:p w:rsidR="002928F1" w:rsidRPr="002E53C9" w:rsidRDefault="002928F1" w:rsidP="00671504">
      <w:pPr>
        <w:spacing w:line="276" w:lineRule="auto"/>
        <w:ind w:firstLine="567"/>
        <w:jc w:val="both"/>
        <w:rPr>
          <w:rFonts w:ascii="Times New Roman" w:hAnsi="Times New Roman" w:cs="Times New Roman"/>
          <w:sz w:val="24"/>
          <w:szCs w:val="24"/>
        </w:rPr>
      </w:pPr>
    </w:p>
    <w:p w:rsidR="003C7EAC" w:rsidRPr="002E53C9" w:rsidRDefault="003C7EAC" w:rsidP="00671504">
      <w:pPr>
        <w:jc w:val="both"/>
        <w:rPr>
          <w:rFonts w:ascii="Times New Roman" w:hAnsi="Times New Roman" w:cs="Times New Roman"/>
          <w:sz w:val="24"/>
          <w:szCs w:val="24"/>
        </w:rPr>
      </w:pPr>
      <w:r w:rsidRPr="002E53C9">
        <w:rPr>
          <w:rFonts w:ascii="Arial Black" w:hAnsi="Arial Black" w:cs="Times New Roman"/>
          <w:sz w:val="24"/>
          <w:szCs w:val="24"/>
          <w:u w:val="single"/>
        </w:rPr>
        <w:t>Başvuruların Değerlendirilmesi Nasıl Olacaktır?</w:t>
      </w:r>
    </w:p>
    <w:p w:rsidR="009D5A18" w:rsidRPr="002E53C9" w:rsidRDefault="00763E16" w:rsidP="00671504">
      <w:pPr>
        <w:spacing w:line="276" w:lineRule="auto"/>
        <w:ind w:firstLine="567"/>
        <w:jc w:val="both"/>
        <w:rPr>
          <w:rFonts w:ascii="Times New Roman" w:hAnsi="Times New Roman" w:cs="Times New Roman"/>
          <w:sz w:val="24"/>
          <w:szCs w:val="24"/>
        </w:rPr>
      </w:pPr>
      <w:r w:rsidRPr="002E53C9">
        <w:rPr>
          <w:rFonts w:ascii="Times New Roman" w:hAnsi="Times New Roman" w:cs="Times New Roman"/>
          <w:sz w:val="24"/>
          <w:szCs w:val="24"/>
        </w:rPr>
        <w:t xml:space="preserve">Yayınlanmış olan tebliğde İl </w:t>
      </w:r>
      <w:r w:rsidR="0029735E" w:rsidRPr="002E53C9">
        <w:rPr>
          <w:rFonts w:ascii="Times New Roman" w:hAnsi="Times New Roman" w:cs="Times New Roman"/>
          <w:sz w:val="24"/>
          <w:szCs w:val="24"/>
        </w:rPr>
        <w:t>D</w:t>
      </w:r>
      <w:r w:rsidRPr="002E53C9">
        <w:rPr>
          <w:rFonts w:ascii="Times New Roman" w:hAnsi="Times New Roman" w:cs="Times New Roman"/>
          <w:sz w:val="24"/>
          <w:szCs w:val="24"/>
        </w:rPr>
        <w:t xml:space="preserve">eğerlendirme Komisyonu’nun teşkili, görevleri ve değerlendirmenin nasıl yapılacağı açıklanmıştır. Yine tebliğ ekinde de değerlendirme esas puanlama tabloları yayınlanmıştır. Yatırımcılarımız bu tablodan projelerinin puanlamasını belli oranda </w:t>
      </w:r>
      <w:r w:rsidR="009D5A18" w:rsidRPr="002E53C9">
        <w:rPr>
          <w:rFonts w:ascii="Times New Roman" w:hAnsi="Times New Roman" w:cs="Times New Roman"/>
          <w:sz w:val="24"/>
          <w:szCs w:val="24"/>
        </w:rPr>
        <w:t>kendileri de görebileceklerdir.</w:t>
      </w:r>
    </w:p>
    <w:p w:rsidR="00676777" w:rsidRDefault="00676777" w:rsidP="00671504">
      <w:pPr>
        <w:spacing w:line="276" w:lineRule="auto"/>
        <w:ind w:firstLine="567"/>
        <w:jc w:val="both"/>
        <w:rPr>
          <w:rFonts w:ascii="Times New Roman" w:hAnsi="Times New Roman" w:cs="Times New Roman"/>
          <w:sz w:val="24"/>
          <w:szCs w:val="24"/>
        </w:rPr>
      </w:pPr>
      <w:r w:rsidRPr="002E53C9">
        <w:rPr>
          <w:rFonts w:ascii="Times New Roman" w:hAnsi="Times New Roman" w:cs="Times New Roman"/>
          <w:sz w:val="24"/>
          <w:szCs w:val="24"/>
        </w:rPr>
        <w:t xml:space="preserve">Komisyon değerlendirmesi sonrasında bakanlık tarafından yapılacak bütçe tahsisi ve </w:t>
      </w:r>
      <w:r w:rsidR="0029735E" w:rsidRPr="002E53C9">
        <w:rPr>
          <w:rFonts w:ascii="Times New Roman" w:hAnsi="Times New Roman" w:cs="Times New Roman"/>
          <w:sz w:val="24"/>
          <w:szCs w:val="24"/>
        </w:rPr>
        <w:t xml:space="preserve">nihai </w:t>
      </w:r>
      <w:r w:rsidRPr="002E53C9">
        <w:rPr>
          <w:rFonts w:ascii="Times New Roman" w:hAnsi="Times New Roman" w:cs="Times New Roman"/>
          <w:sz w:val="24"/>
          <w:szCs w:val="24"/>
        </w:rPr>
        <w:t>değerlendirmeler sonrasında uygun görül</w:t>
      </w:r>
      <w:r w:rsidR="007164FC" w:rsidRPr="002E53C9">
        <w:rPr>
          <w:rFonts w:ascii="Times New Roman" w:hAnsi="Times New Roman" w:cs="Times New Roman"/>
          <w:sz w:val="24"/>
          <w:szCs w:val="24"/>
        </w:rPr>
        <w:t xml:space="preserve">üp Müdürlüğümüze bildirilmesinden itibaren 5 (beş) iş günü süreyle müdürlüğümüz ilan panosunda listelerin askıya çıkarılması ve resmi internet sitemizde yayımlanması suretiyle </w:t>
      </w:r>
      <w:r w:rsidR="007E5477" w:rsidRPr="002E53C9">
        <w:rPr>
          <w:rFonts w:ascii="Times New Roman" w:hAnsi="Times New Roman" w:cs="Times New Roman"/>
          <w:sz w:val="24"/>
          <w:szCs w:val="24"/>
        </w:rPr>
        <w:t>ilan edilerek</w:t>
      </w:r>
      <w:r w:rsidRPr="002E53C9">
        <w:rPr>
          <w:rFonts w:ascii="Times New Roman" w:hAnsi="Times New Roman" w:cs="Times New Roman"/>
          <w:sz w:val="24"/>
          <w:szCs w:val="24"/>
        </w:rPr>
        <w:t xml:space="preserve"> tebligat yapılacaktır.</w:t>
      </w:r>
    </w:p>
    <w:p w:rsidR="002E53C9" w:rsidRPr="002E53C9" w:rsidRDefault="002E53C9" w:rsidP="002E53C9">
      <w:pPr>
        <w:pStyle w:val="metin"/>
        <w:spacing w:before="0" w:beforeAutospacing="0" w:after="0" w:afterAutospacing="0" w:line="240" w:lineRule="atLeast"/>
        <w:jc w:val="both"/>
        <w:rPr>
          <w:rFonts w:ascii="Arial Black" w:hAnsi="Arial Black"/>
          <w:b/>
          <w:bCs/>
          <w:color w:val="000000"/>
          <w:u w:val="single"/>
        </w:rPr>
      </w:pPr>
      <w:r w:rsidRPr="002E53C9">
        <w:rPr>
          <w:rFonts w:ascii="Arial Black" w:hAnsi="Arial Black"/>
          <w:b/>
          <w:bCs/>
          <w:color w:val="000000"/>
          <w:u w:val="single"/>
        </w:rPr>
        <w:lastRenderedPageBreak/>
        <w:t>Hibe Sözleşmelerinde Teminat Alınması:</w:t>
      </w:r>
    </w:p>
    <w:p w:rsidR="002E53C9" w:rsidRPr="002E53C9" w:rsidRDefault="002E53C9" w:rsidP="002E53C9">
      <w:pPr>
        <w:pStyle w:val="metin"/>
        <w:spacing w:before="0" w:beforeAutospacing="0" w:after="0" w:afterAutospacing="0" w:line="240" w:lineRule="atLeast"/>
        <w:ind w:firstLine="566"/>
        <w:jc w:val="both"/>
        <w:rPr>
          <w:color w:val="000000"/>
          <w:u w:val="single"/>
        </w:rPr>
      </w:pPr>
    </w:p>
    <w:p w:rsidR="002E53C9" w:rsidRPr="002E53C9" w:rsidRDefault="002E53C9" w:rsidP="002E53C9">
      <w:pPr>
        <w:pStyle w:val="metin"/>
        <w:spacing w:before="0" w:beforeAutospacing="0" w:after="0" w:afterAutospacing="0" w:line="240" w:lineRule="atLeast"/>
        <w:ind w:firstLine="566"/>
        <w:jc w:val="both"/>
        <w:rPr>
          <w:color w:val="000000"/>
        </w:rPr>
      </w:pPr>
      <w:r w:rsidRPr="002E53C9">
        <w:rPr>
          <w:color w:val="000000"/>
        </w:rPr>
        <w:t>Hibe sözleşmesi imzalamaya hak kazanmış faydalanıcılar, hibeye esas proje tutarının %3’ü tutarında süresiz limit dâhilinde banka teminat mektubunu hibe sözleşmesi imzalanmadan önce il müdürlüğüne verir. İl müdürlüğü tarafından teyidi alındıktan sonra teminat mektubu muhafaza edilmek üzere, defterdarlık muhasebe müdürlüğüne teslim edilir. Teminatın nakit olarak verilmesi halinde hibeye esas proje tutarının %3’ü tutarındaki nakit teminat defterdarlık muhasebe müdürlüklerinin hazine </w:t>
      </w:r>
      <w:r w:rsidRPr="002E53C9">
        <w:rPr>
          <w:rStyle w:val="grame"/>
          <w:color w:val="000000"/>
        </w:rPr>
        <w:t>tahsilat</w:t>
      </w:r>
      <w:r w:rsidRPr="002E53C9">
        <w:rPr>
          <w:color w:val="000000"/>
        </w:rPr>
        <w:t> hesabına yatırılıp il müdürlüklerinin kurumsal koduyla ilgisine göre 330/430-Alınan Depozito ve Teminatlar hesabına kaydedilerek muhasebe işlem sürecinin yürütülmesi sağlanır.</w:t>
      </w:r>
    </w:p>
    <w:p w:rsidR="002E53C9" w:rsidRPr="002E53C9" w:rsidRDefault="002E53C9" w:rsidP="00671504">
      <w:pPr>
        <w:spacing w:line="276" w:lineRule="auto"/>
        <w:ind w:firstLine="567"/>
        <w:jc w:val="both"/>
        <w:rPr>
          <w:rFonts w:ascii="Times New Roman" w:hAnsi="Times New Roman" w:cs="Times New Roman"/>
          <w:sz w:val="24"/>
          <w:szCs w:val="24"/>
        </w:rPr>
      </w:pPr>
    </w:p>
    <w:p w:rsidR="00676777" w:rsidRPr="002E53C9" w:rsidRDefault="00676777" w:rsidP="00671504">
      <w:pPr>
        <w:jc w:val="both"/>
        <w:rPr>
          <w:rFonts w:ascii="Times New Roman" w:hAnsi="Times New Roman" w:cs="Times New Roman"/>
          <w:sz w:val="24"/>
          <w:szCs w:val="24"/>
        </w:rPr>
      </w:pPr>
      <w:r w:rsidRPr="002E53C9">
        <w:rPr>
          <w:rFonts w:ascii="Arial Black" w:hAnsi="Arial Black" w:cs="Times New Roman"/>
          <w:sz w:val="24"/>
          <w:szCs w:val="24"/>
          <w:u w:val="single"/>
        </w:rPr>
        <w:t>Hibe Sözleşmesi İmzalanması:</w:t>
      </w:r>
    </w:p>
    <w:p w:rsidR="00676777" w:rsidRPr="002E53C9" w:rsidRDefault="00676777" w:rsidP="00671504">
      <w:pPr>
        <w:spacing w:line="276" w:lineRule="auto"/>
        <w:ind w:firstLine="566"/>
        <w:jc w:val="both"/>
        <w:rPr>
          <w:rFonts w:ascii="Times New Roman" w:hAnsi="Times New Roman" w:cs="Times New Roman"/>
          <w:sz w:val="24"/>
          <w:szCs w:val="24"/>
        </w:rPr>
      </w:pPr>
      <w:r w:rsidRPr="002E53C9">
        <w:rPr>
          <w:rFonts w:ascii="Times New Roman" w:hAnsi="Times New Roman" w:cs="Times New Roman"/>
          <w:sz w:val="24"/>
          <w:szCs w:val="24"/>
        </w:rPr>
        <w:t xml:space="preserve">Kendilerine uygunluk tebligatı yapılan yatırımcılar </w:t>
      </w:r>
      <w:r w:rsidR="007164FC" w:rsidRPr="002E53C9">
        <w:rPr>
          <w:rFonts w:ascii="Times New Roman" w:hAnsi="Times New Roman" w:cs="Times New Roman"/>
          <w:sz w:val="24"/>
          <w:szCs w:val="24"/>
        </w:rPr>
        <w:t>2</w:t>
      </w:r>
      <w:r w:rsidRPr="002E53C9">
        <w:rPr>
          <w:rFonts w:ascii="Times New Roman" w:hAnsi="Times New Roman" w:cs="Times New Roman"/>
          <w:sz w:val="24"/>
          <w:szCs w:val="24"/>
        </w:rPr>
        <w:t>0</w:t>
      </w:r>
      <w:r w:rsidR="007164FC" w:rsidRPr="002E53C9">
        <w:rPr>
          <w:rFonts w:ascii="Times New Roman" w:hAnsi="Times New Roman" w:cs="Times New Roman"/>
          <w:sz w:val="24"/>
          <w:szCs w:val="24"/>
        </w:rPr>
        <w:t xml:space="preserve"> iş</w:t>
      </w:r>
      <w:r w:rsidRPr="002E53C9">
        <w:rPr>
          <w:rFonts w:ascii="Times New Roman" w:hAnsi="Times New Roman" w:cs="Times New Roman"/>
          <w:sz w:val="24"/>
          <w:szCs w:val="24"/>
        </w:rPr>
        <w:t xml:space="preserve"> gün</w:t>
      </w:r>
      <w:r w:rsidR="007164FC" w:rsidRPr="002E53C9">
        <w:rPr>
          <w:rFonts w:ascii="Times New Roman" w:hAnsi="Times New Roman" w:cs="Times New Roman"/>
          <w:sz w:val="24"/>
          <w:szCs w:val="24"/>
        </w:rPr>
        <w:t>ü</w:t>
      </w:r>
      <w:r w:rsidRPr="002E53C9">
        <w:rPr>
          <w:rFonts w:ascii="Times New Roman" w:hAnsi="Times New Roman" w:cs="Times New Roman"/>
          <w:sz w:val="24"/>
          <w:szCs w:val="24"/>
        </w:rPr>
        <w:t xml:space="preserve"> içinde Hibe Sözleşmesi için istenilen belge/dokümanları İl Müdürlüğüne sunar, İl Müdürlüğü tarafından en fazla </w:t>
      </w:r>
      <w:r w:rsidR="007164FC" w:rsidRPr="002E53C9">
        <w:rPr>
          <w:rFonts w:ascii="Times New Roman" w:hAnsi="Times New Roman" w:cs="Times New Roman"/>
          <w:sz w:val="24"/>
          <w:szCs w:val="24"/>
        </w:rPr>
        <w:t>2</w:t>
      </w:r>
      <w:r w:rsidRPr="002E53C9">
        <w:rPr>
          <w:rFonts w:ascii="Times New Roman" w:hAnsi="Times New Roman" w:cs="Times New Roman"/>
          <w:sz w:val="24"/>
          <w:szCs w:val="24"/>
        </w:rPr>
        <w:t>0 gün içerisinde gerekli inceleme ve yer tespit/kontrolleri yapıldıktan sonra</w:t>
      </w:r>
      <w:r w:rsidR="007164FC" w:rsidRPr="002E53C9">
        <w:rPr>
          <w:rFonts w:ascii="Times New Roman" w:hAnsi="Times New Roman" w:cs="Times New Roman"/>
          <w:sz w:val="24"/>
          <w:szCs w:val="24"/>
        </w:rPr>
        <w:t xml:space="preserve"> </w:t>
      </w:r>
      <w:r w:rsidR="007164FC" w:rsidRPr="002E53C9">
        <w:rPr>
          <w:rFonts w:ascii="Times New Roman" w:hAnsi="Times New Roman" w:cs="Times New Roman"/>
          <w:color w:val="000000"/>
          <w:sz w:val="24"/>
          <w:szCs w:val="24"/>
        </w:rPr>
        <w:t>5 iş günü içerisinde il müdürlüğü ile hibe sözleşmesi imzala</w:t>
      </w:r>
      <w:r w:rsidR="002E53C9" w:rsidRPr="002E53C9">
        <w:rPr>
          <w:rFonts w:ascii="Times New Roman" w:hAnsi="Times New Roman" w:cs="Times New Roman"/>
          <w:color w:val="000000"/>
          <w:sz w:val="24"/>
          <w:szCs w:val="24"/>
        </w:rPr>
        <w:t xml:space="preserve">nması gerekir. 5 iş günü içerisinde hibe sözleşmesi imzalamaya gelmeyen </w:t>
      </w:r>
      <w:r w:rsidR="007164FC" w:rsidRPr="002E53C9">
        <w:rPr>
          <w:rFonts w:ascii="Times New Roman" w:hAnsi="Times New Roman" w:cs="Times New Roman"/>
          <w:color w:val="000000"/>
          <w:sz w:val="24"/>
          <w:szCs w:val="24"/>
        </w:rPr>
        <w:t>başvuru sahiplerinin proje başvuruları ve bunlara ilişkin değerlendirme sonuçları iptal edilir. İl proje yürütme birimince yapılan inceleme sonucunda uygun olmadığı tespit edilen projeler için hibe sözleşmesi imzalanmaz.</w:t>
      </w:r>
      <w:r w:rsidR="002E53C9" w:rsidRPr="002E53C9">
        <w:rPr>
          <w:rFonts w:ascii="Times New Roman" w:hAnsi="Times New Roman" w:cs="Times New Roman"/>
          <w:sz w:val="24"/>
          <w:szCs w:val="24"/>
        </w:rPr>
        <w:t xml:space="preserve"> </w:t>
      </w:r>
      <w:r w:rsidRPr="002E53C9">
        <w:rPr>
          <w:rFonts w:ascii="Times New Roman" w:hAnsi="Times New Roman" w:cs="Times New Roman"/>
          <w:sz w:val="24"/>
          <w:szCs w:val="24"/>
        </w:rPr>
        <w:t>Hibe Sözleşmesi’nin formatı önceden belirlenir ve yatırımcı tarafından incelenir. Projenin uygulama ve sonrasındaki 5 yıllık izleme süreci dâhil olmak üzere tüm yükümlülükler Hibe Sözleşmesi’nde yer almakta olup, bütün hukuki sorunlarda esas alınacak temel unsurdur.</w:t>
      </w:r>
      <w:r w:rsidR="00BD3BA6" w:rsidRPr="002E53C9">
        <w:rPr>
          <w:rFonts w:ascii="Times New Roman" w:hAnsi="Times New Roman" w:cs="Times New Roman"/>
          <w:sz w:val="24"/>
          <w:szCs w:val="24"/>
        </w:rPr>
        <w:t xml:space="preserve"> </w:t>
      </w:r>
    </w:p>
    <w:p w:rsidR="002E53C9" w:rsidRPr="002E53C9" w:rsidRDefault="002E53C9" w:rsidP="00671504">
      <w:pPr>
        <w:spacing w:line="276" w:lineRule="auto"/>
        <w:ind w:firstLine="566"/>
        <w:jc w:val="both"/>
        <w:rPr>
          <w:rFonts w:ascii="Times New Roman" w:hAnsi="Times New Roman" w:cs="Times New Roman"/>
          <w:sz w:val="24"/>
          <w:szCs w:val="24"/>
        </w:rPr>
      </w:pPr>
    </w:p>
    <w:p w:rsidR="00DA3B47" w:rsidRPr="002E53C9" w:rsidRDefault="00676777" w:rsidP="00DA3B47">
      <w:pPr>
        <w:jc w:val="both"/>
        <w:rPr>
          <w:rFonts w:ascii="Arial Black" w:hAnsi="Arial Black" w:cs="Times New Roman"/>
          <w:sz w:val="24"/>
          <w:szCs w:val="24"/>
          <w:u w:val="single"/>
        </w:rPr>
      </w:pPr>
      <w:r w:rsidRPr="002E53C9">
        <w:rPr>
          <w:rFonts w:ascii="Arial Black" w:hAnsi="Arial Black" w:cs="Times New Roman"/>
          <w:sz w:val="24"/>
          <w:szCs w:val="24"/>
          <w:u w:val="single"/>
        </w:rPr>
        <w:t>Satın Alma Süreci Nasıl Olacak?</w:t>
      </w:r>
    </w:p>
    <w:p w:rsidR="005B711B" w:rsidRDefault="00676777" w:rsidP="005B711B">
      <w:pPr>
        <w:spacing w:after="0" w:line="240" w:lineRule="auto"/>
        <w:ind w:firstLine="708"/>
        <w:jc w:val="both"/>
        <w:rPr>
          <w:rFonts w:ascii="Times New Roman" w:hAnsi="Times New Roman" w:cs="Times New Roman"/>
          <w:sz w:val="24"/>
          <w:szCs w:val="24"/>
        </w:rPr>
      </w:pPr>
      <w:r w:rsidRPr="002E53C9">
        <w:rPr>
          <w:rFonts w:ascii="Times New Roman" w:hAnsi="Times New Roman" w:cs="Times New Roman"/>
          <w:sz w:val="24"/>
          <w:szCs w:val="24"/>
        </w:rPr>
        <w:t xml:space="preserve">İnşaat yapımına ve makine </w:t>
      </w:r>
      <w:proofErr w:type="gramStart"/>
      <w:r w:rsidRPr="002E53C9">
        <w:rPr>
          <w:rFonts w:ascii="Times New Roman" w:hAnsi="Times New Roman" w:cs="Times New Roman"/>
          <w:sz w:val="24"/>
          <w:szCs w:val="24"/>
        </w:rPr>
        <w:t>ekipman</w:t>
      </w:r>
      <w:proofErr w:type="gramEnd"/>
      <w:r w:rsidRPr="002E53C9">
        <w:rPr>
          <w:rFonts w:ascii="Times New Roman" w:hAnsi="Times New Roman" w:cs="Times New Roman"/>
          <w:sz w:val="24"/>
          <w:szCs w:val="24"/>
        </w:rPr>
        <w:t xml:space="preserve"> malzeme alımına yönelik olarak yapılacak satın alma prosedürü </w:t>
      </w:r>
      <w:r w:rsidR="00BD3BA6" w:rsidRPr="002E53C9">
        <w:rPr>
          <w:rFonts w:ascii="Times New Roman" w:hAnsi="Times New Roman" w:cs="Times New Roman"/>
          <w:sz w:val="24"/>
          <w:szCs w:val="24"/>
        </w:rPr>
        <w:t xml:space="preserve">hibe sözleşmesi öncesinde </w:t>
      </w:r>
      <w:r w:rsidRPr="002E53C9">
        <w:rPr>
          <w:rFonts w:ascii="Times New Roman" w:hAnsi="Times New Roman" w:cs="Times New Roman"/>
          <w:sz w:val="24"/>
          <w:szCs w:val="24"/>
        </w:rPr>
        <w:t xml:space="preserve">gerçekleştirilecek ve hazırlanan </w:t>
      </w:r>
      <w:r w:rsidR="004468A7" w:rsidRPr="002E53C9">
        <w:rPr>
          <w:rFonts w:ascii="Times New Roman" w:hAnsi="Times New Roman" w:cs="Times New Roman"/>
          <w:sz w:val="24"/>
          <w:szCs w:val="24"/>
        </w:rPr>
        <w:t>satın almaya</w:t>
      </w:r>
      <w:r w:rsidRPr="002E53C9">
        <w:rPr>
          <w:rFonts w:ascii="Times New Roman" w:hAnsi="Times New Roman" w:cs="Times New Roman"/>
          <w:sz w:val="24"/>
          <w:szCs w:val="24"/>
        </w:rPr>
        <w:t xml:space="preserve"> yönelik dokümanlar </w:t>
      </w:r>
      <w:r w:rsidR="004468A7" w:rsidRPr="002E53C9">
        <w:rPr>
          <w:rFonts w:ascii="Times New Roman" w:hAnsi="Times New Roman" w:cs="Times New Roman"/>
          <w:sz w:val="24"/>
          <w:szCs w:val="24"/>
        </w:rPr>
        <w:t>satın alma rehberinde belirtilecektir</w:t>
      </w:r>
      <w:r w:rsidRPr="002E53C9">
        <w:rPr>
          <w:rFonts w:ascii="Times New Roman" w:hAnsi="Times New Roman" w:cs="Times New Roman"/>
          <w:sz w:val="24"/>
          <w:szCs w:val="24"/>
        </w:rPr>
        <w:t>. Dolayısıyla başvurunun incelenip değerlendirilmesi sürecinde satın alım işlemleri de incelenmiş olacak ve Hibe Sözleşmesi imzalanmasını takiben yatırımcı hemen uygulamaya geçebilecektir.</w:t>
      </w:r>
    </w:p>
    <w:p w:rsidR="002928F1" w:rsidRDefault="002928F1" w:rsidP="005B711B">
      <w:pPr>
        <w:spacing w:after="0" w:line="240" w:lineRule="auto"/>
        <w:ind w:firstLine="708"/>
        <w:jc w:val="both"/>
        <w:rPr>
          <w:rFonts w:ascii="Times New Roman" w:hAnsi="Times New Roman" w:cs="Times New Roman"/>
          <w:sz w:val="24"/>
          <w:szCs w:val="24"/>
        </w:rPr>
      </w:pPr>
    </w:p>
    <w:p w:rsidR="002928F1" w:rsidRDefault="002928F1" w:rsidP="005B711B">
      <w:pPr>
        <w:spacing w:after="0" w:line="240" w:lineRule="auto"/>
        <w:ind w:firstLine="708"/>
        <w:jc w:val="both"/>
        <w:rPr>
          <w:rFonts w:ascii="Times New Roman" w:hAnsi="Times New Roman" w:cs="Times New Roman"/>
          <w:sz w:val="24"/>
          <w:szCs w:val="24"/>
        </w:rPr>
      </w:pPr>
    </w:p>
    <w:p w:rsidR="002928F1" w:rsidRDefault="002928F1" w:rsidP="005B711B">
      <w:pPr>
        <w:spacing w:after="0" w:line="240" w:lineRule="auto"/>
        <w:ind w:firstLine="708"/>
        <w:jc w:val="both"/>
        <w:rPr>
          <w:rFonts w:ascii="Times New Roman" w:hAnsi="Times New Roman" w:cs="Times New Roman"/>
          <w:sz w:val="24"/>
          <w:szCs w:val="24"/>
        </w:rPr>
      </w:pPr>
    </w:p>
    <w:p w:rsidR="002928F1" w:rsidRDefault="002928F1" w:rsidP="005B711B">
      <w:pPr>
        <w:spacing w:after="0" w:line="240" w:lineRule="auto"/>
        <w:ind w:firstLine="708"/>
        <w:jc w:val="both"/>
        <w:rPr>
          <w:rFonts w:ascii="Times New Roman" w:hAnsi="Times New Roman" w:cs="Times New Roman"/>
          <w:sz w:val="24"/>
          <w:szCs w:val="24"/>
        </w:rPr>
      </w:pPr>
    </w:p>
    <w:p w:rsidR="002928F1" w:rsidRDefault="002928F1" w:rsidP="005B711B">
      <w:pPr>
        <w:spacing w:after="0" w:line="240" w:lineRule="auto"/>
        <w:ind w:firstLine="708"/>
        <w:jc w:val="both"/>
        <w:rPr>
          <w:rFonts w:ascii="Times New Roman" w:hAnsi="Times New Roman" w:cs="Times New Roman"/>
          <w:sz w:val="24"/>
          <w:szCs w:val="24"/>
        </w:rPr>
      </w:pPr>
    </w:p>
    <w:p w:rsidR="002928F1" w:rsidRDefault="002928F1" w:rsidP="005B711B">
      <w:pPr>
        <w:spacing w:after="0" w:line="240" w:lineRule="auto"/>
        <w:ind w:firstLine="708"/>
        <w:jc w:val="both"/>
        <w:rPr>
          <w:rFonts w:ascii="Times New Roman" w:hAnsi="Times New Roman" w:cs="Times New Roman"/>
          <w:sz w:val="24"/>
          <w:szCs w:val="24"/>
        </w:rPr>
      </w:pPr>
    </w:p>
    <w:p w:rsidR="002928F1" w:rsidRDefault="002928F1" w:rsidP="005B711B">
      <w:pPr>
        <w:spacing w:after="0" w:line="240" w:lineRule="auto"/>
        <w:ind w:firstLine="708"/>
        <w:jc w:val="both"/>
        <w:rPr>
          <w:rFonts w:ascii="Times New Roman" w:hAnsi="Times New Roman" w:cs="Times New Roman"/>
          <w:sz w:val="24"/>
          <w:szCs w:val="24"/>
        </w:rPr>
      </w:pPr>
    </w:p>
    <w:p w:rsidR="002928F1" w:rsidRDefault="002928F1" w:rsidP="005B711B">
      <w:pPr>
        <w:spacing w:after="0" w:line="240" w:lineRule="auto"/>
        <w:ind w:firstLine="708"/>
        <w:jc w:val="both"/>
        <w:rPr>
          <w:rFonts w:ascii="Times New Roman" w:hAnsi="Times New Roman" w:cs="Times New Roman"/>
          <w:sz w:val="24"/>
          <w:szCs w:val="24"/>
        </w:rPr>
      </w:pPr>
    </w:p>
    <w:p w:rsidR="002928F1" w:rsidRPr="002E53C9" w:rsidRDefault="002928F1" w:rsidP="005B711B">
      <w:pPr>
        <w:spacing w:after="0" w:line="240" w:lineRule="auto"/>
        <w:ind w:firstLine="708"/>
        <w:jc w:val="both"/>
        <w:rPr>
          <w:rFonts w:ascii="Times New Roman" w:hAnsi="Times New Roman" w:cs="Times New Roman"/>
          <w:sz w:val="24"/>
          <w:szCs w:val="24"/>
        </w:rPr>
      </w:pPr>
    </w:p>
    <w:p w:rsidR="00445A80" w:rsidRDefault="00445A80" w:rsidP="005B711B">
      <w:pPr>
        <w:spacing w:after="0" w:line="240" w:lineRule="auto"/>
        <w:ind w:firstLine="708"/>
        <w:jc w:val="both"/>
        <w:rPr>
          <w:rFonts w:ascii="Times New Roman" w:hAnsi="Times New Roman" w:cs="Times New Roman"/>
          <w:b/>
          <w:sz w:val="24"/>
          <w:szCs w:val="24"/>
        </w:rPr>
      </w:pPr>
      <w:r w:rsidRPr="002E53C9">
        <w:rPr>
          <w:rFonts w:ascii="Times New Roman" w:hAnsi="Times New Roman" w:cs="Times New Roman"/>
          <w:b/>
          <w:sz w:val="24"/>
          <w:szCs w:val="24"/>
        </w:rPr>
        <w:t>Detaylı Bilgi;</w:t>
      </w:r>
      <w:r w:rsidR="005B711B" w:rsidRPr="002E53C9">
        <w:rPr>
          <w:rFonts w:ascii="Times New Roman" w:hAnsi="Times New Roman" w:cs="Times New Roman"/>
          <w:b/>
          <w:sz w:val="24"/>
          <w:szCs w:val="24"/>
        </w:rPr>
        <w:t xml:space="preserve"> </w:t>
      </w:r>
      <w:r w:rsidRPr="002E53C9">
        <w:rPr>
          <w:rFonts w:ascii="Times New Roman" w:hAnsi="Times New Roman" w:cs="Times New Roman"/>
          <w:b/>
          <w:sz w:val="24"/>
          <w:szCs w:val="24"/>
        </w:rPr>
        <w:t xml:space="preserve">Müdürlüğümüz Kırsal Kalkınma ve Örgütlenme Şube Müdürlüğü bünyesinde yer alan “TARYAT- Yatırımcı Danışma Birimi” </w:t>
      </w:r>
      <w:proofErr w:type="spellStart"/>
      <w:r w:rsidRPr="002E53C9">
        <w:rPr>
          <w:rFonts w:ascii="Times New Roman" w:hAnsi="Times New Roman" w:cs="Times New Roman"/>
          <w:b/>
          <w:sz w:val="24"/>
          <w:szCs w:val="24"/>
        </w:rPr>
        <w:t>nden</w:t>
      </w:r>
      <w:proofErr w:type="spellEnd"/>
      <w:r w:rsidRPr="002E53C9">
        <w:rPr>
          <w:rFonts w:ascii="Times New Roman" w:hAnsi="Times New Roman" w:cs="Times New Roman"/>
          <w:b/>
          <w:sz w:val="24"/>
          <w:szCs w:val="24"/>
        </w:rPr>
        <w:t xml:space="preserve"> ve </w:t>
      </w:r>
      <w:r w:rsidRPr="002E53C9">
        <w:rPr>
          <w:rFonts w:ascii="Times New Roman" w:hAnsi="Times New Roman" w:cs="Times New Roman"/>
          <w:b/>
          <w:sz w:val="24"/>
          <w:szCs w:val="24"/>
          <w:highlight w:val="yellow"/>
        </w:rPr>
        <w:t>0</w:t>
      </w:r>
      <w:r w:rsidR="00BD3BA6" w:rsidRPr="002E53C9">
        <w:rPr>
          <w:rFonts w:ascii="Times New Roman" w:hAnsi="Times New Roman" w:cs="Times New Roman"/>
          <w:b/>
          <w:sz w:val="24"/>
          <w:szCs w:val="24"/>
          <w:highlight w:val="yellow"/>
        </w:rPr>
        <w:t>454 215 16 72</w:t>
      </w:r>
      <w:r w:rsidRPr="002E53C9">
        <w:rPr>
          <w:rFonts w:ascii="Times New Roman" w:hAnsi="Times New Roman" w:cs="Times New Roman"/>
          <w:b/>
          <w:sz w:val="24"/>
          <w:szCs w:val="24"/>
          <w:highlight w:val="yellow"/>
        </w:rPr>
        <w:t>/</w:t>
      </w:r>
      <w:r w:rsidR="00BD3BA6" w:rsidRPr="002E53C9">
        <w:rPr>
          <w:rFonts w:ascii="Times New Roman" w:hAnsi="Times New Roman" w:cs="Times New Roman"/>
          <w:b/>
          <w:sz w:val="24"/>
          <w:szCs w:val="24"/>
          <w:highlight w:val="yellow"/>
        </w:rPr>
        <w:t xml:space="preserve"> (160</w:t>
      </w:r>
      <w:r w:rsidR="00DA3B47" w:rsidRPr="002E53C9">
        <w:rPr>
          <w:rFonts w:ascii="Times New Roman" w:hAnsi="Times New Roman" w:cs="Times New Roman"/>
          <w:b/>
          <w:sz w:val="24"/>
          <w:szCs w:val="24"/>
          <w:highlight w:val="yellow"/>
        </w:rPr>
        <w:t>8</w:t>
      </w:r>
      <w:r w:rsidR="00BD3BA6" w:rsidRPr="002E53C9">
        <w:rPr>
          <w:rFonts w:ascii="Times New Roman" w:hAnsi="Times New Roman" w:cs="Times New Roman"/>
          <w:b/>
          <w:sz w:val="24"/>
          <w:szCs w:val="24"/>
          <w:highlight w:val="yellow"/>
        </w:rPr>
        <w:t>)</w:t>
      </w:r>
      <w:r w:rsidRPr="002E53C9">
        <w:rPr>
          <w:rFonts w:ascii="Times New Roman" w:hAnsi="Times New Roman" w:cs="Times New Roman"/>
          <w:b/>
          <w:sz w:val="24"/>
          <w:szCs w:val="24"/>
          <w:highlight w:val="yellow"/>
        </w:rPr>
        <w:t xml:space="preserve"> – </w:t>
      </w:r>
      <w:r w:rsidR="00BD3BA6" w:rsidRPr="002E53C9">
        <w:rPr>
          <w:rFonts w:ascii="Times New Roman" w:hAnsi="Times New Roman" w:cs="Times New Roman"/>
          <w:b/>
          <w:sz w:val="24"/>
          <w:szCs w:val="24"/>
          <w:highlight w:val="yellow"/>
        </w:rPr>
        <w:t>160</w:t>
      </w:r>
      <w:r w:rsidR="00E67FEE">
        <w:rPr>
          <w:rFonts w:ascii="Times New Roman" w:hAnsi="Times New Roman" w:cs="Times New Roman"/>
          <w:b/>
          <w:sz w:val="24"/>
          <w:szCs w:val="24"/>
          <w:highlight w:val="yellow"/>
        </w:rPr>
        <w:t>5</w:t>
      </w:r>
      <w:r w:rsidR="00BD3BA6" w:rsidRPr="002E53C9">
        <w:rPr>
          <w:rFonts w:ascii="Times New Roman" w:hAnsi="Times New Roman" w:cs="Times New Roman"/>
          <w:b/>
          <w:sz w:val="24"/>
          <w:szCs w:val="24"/>
        </w:rPr>
        <w:t xml:space="preserve"> </w:t>
      </w:r>
      <w:proofErr w:type="spellStart"/>
      <w:r w:rsidRPr="002E53C9">
        <w:rPr>
          <w:rFonts w:ascii="Times New Roman" w:hAnsi="Times New Roman" w:cs="Times New Roman"/>
          <w:b/>
          <w:sz w:val="24"/>
          <w:szCs w:val="24"/>
        </w:rPr>
        <w:t>nolu</w:t>
      </w:r>
      <w:proofErr w:type="spellEnd"/>
      <w:r w:rsidRPr="002E53C9">
        <w:rPr>
          <w:rFonts w:ascii="Times New Roman" w:hAnsi="Times New Roman" w:cs="Times New Roman"/>
          <w:b/>
          <w:sz w:val="24"/>
          <w:szCs w:val="24"/>
        </w:rPr>
        <w:t xml:space="preserve"> telefonlardan bilgi alabilirsiniz.</w:t>
      </w:r>
    </w:p>
    <w:p w:rsidR="002928F1" w:rsidRDefault="002928F1" w:rsidP="005B711B">
      <w:pPr>
        <w:spacing w:after="0" w:line="240" w:lineRule="auto"/>
        <w:ind w:firstLine="708"/>
        <w:jc w:val="both"/>
        <w:rPr>
          <w:rFonts w:ascii="Times New Roman" w:hAnsi="Times New Roman" w:cs="Times New Roman"/>
          <w:b/>
          <w:sz w:val="24"/>
          <w:szCs w:val="24"/>
        </w:rPr>
      </w:pPr>
    </w:p>
    <w:p w:rsidR="002928F1" w:rsidRDefault="002928F1" w:rsidP="005B711B">
      <w:pPr>
        <w:spacing w:after="0" w:line="240" w:lineRule="auto"/>
        <w:ind w:firstLine="708"/>
        <w:jc w:val="both"/>
        <w:rPr>
          <w:rFonts w:ascii="Times New Roman" w:hAnsi="Times New Roman" w:cs="Times New Roman"/>
          <w:b/>
          <w:sz w:val="24"/>
          <w:szCs w:val="24"/>
        </w:rPr>
      </w:pPr>
    </w:p>
    <w:p w:rsidR="002928F1" w:rsidRPr="002E53C9" w:rsidRDefault="002928F1" w:rsidP="005B711B">
      <w:pPr>
        <w:spacing w:after="0" w:line="240" w:lineRule="auto"/>
        <w:ind w:firstLine="708"/>
        <w:jc w:val="both"/>
        <w:rPr>
          <w:rFonts w:ascii="Times New Roman" w:hAnsi="Times New Roman" w:cs="Times New Roman"/>
          <w:b/>
          <w:sz w:val="24"/>
          <w:szCs w:val="24"/>
        </w:rPr>
      </w:pPr>
    </w:p>
    <w:p w:rsidR="00445A80" w:rsidRPr="002E53C9" w:rsidRDefault="00BD3BA6" w:rsidP="005B711B">
      <w:pPr>
        <w:spacing w:after="0" w:line="240" w:lineRule="auto"/>
        <w:jc w:val="center"/>
        <w:rPr>
          <w:rFonts w:ascii="Times New Roman" w:hAnsi="Times New Roman" w:cs="Times New Roman"/>
          <w:b/>
          <w:sz w:val="24"/>
          <w:szCs w:val="24"/>
        </w:rPr>
      </w:pPr>
      <w:r w:rsidRPr="002E53C9">
        <w:rPr>
          <w:rFonts w:ascii="Times New Roman" w:hAnsi="Times New Roman" w:cs="Times New Roman"/>
          <w:b/>
          <w:sz w:val="24"/>
          <w:szCs w:val="24"/>
        </w:rPr>
        <w:t>GİRESUN</w:t>
      </w:r>
      <w:r w:rsidR="00445A80" w:rsidRPr="002E53C9">
        <w:rPr>
          <w:rFonts w:ascii="Times New Roman" w:hAnsi="Times New Roman" w:cs="Times New Roman"/>
          <w:b/>
          <w:sz w:val="24"/>
          <w:szCs w:val="24"/>
        </w:rPr>
        <w:t xml:space="preserve"> İL TARIM VE ORMAN MÜDÜRLÜĞÜ</w:t>
      </w:r>
    </w:p>
    <w:sectPr w:rsidR="00445A80" w:rsidRPr="002E53C9" w:rsidSect="00DB6D00">
      <w:pgSz w:w="11906" w:h="16838"/>
      <w:pgMar w:top="709" w:right="566"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A4CAD"/>
    <w:multiLevelType w:val="hybridMultilevel"/>
    <w:tmpl w:val="F29E3728"/>
    <w:lvl w:ilvl="0" w:tplc="7AEE63E0">
      <w:start w:val="6"/>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087553F"/>
    <w:multiLevelType w:val="hybridMultilevel"/>
    <w:tmpl w:val="20D01552"/>
    <w:lvl w:ilvl="0" w:tplc="5176A1D2">
      <w:start w:val="1"/>
      <w:numFmt w:val="bullet"/>
      <w:lvlText w:val=""/>
      <w:lvlJc w:val="left"/>
      <w:pPr>
        <w:tabs>
          <w:tab w:val="num" w:pos="720"/>
        </w:tabs>
        <w:ind w:left="720" w:hanging="360"/>
      </w:pPr>
      <w:rPr>
        <w:rFonts w:ascii="Wingdings" w:hAnsi="Wingdings" w:hint="default"/>
      </w:rPr>
    </w:lvl>
    <w:lvl w:ilvl="1" w:tplc="A2925D34" w:tentative="1">
      <w:start w:val="1"/>
      <w:numFmt w:val="bullet"/>
      <w:lvlText w:val=""/>
      <w:lvlJc w:val="left"/>
      <w:pPr>
        <w:tabs>
          <w:tab w:val="num" w:pos="1440"/>
        </w:tabs>
        <w:ind w:left="1440" w:hanging="360"/>
      </w:pPr>
      <w:rPr>
        <w:rFonts w:ascii="Wingdings" w:hAnsi="Wingdings" w:hint="default"/>
      </w:rPr>
    </w:lvl>
    <w:lvl w:ilvl="2" w:tplc="202C878C" w:tentative="1">
      <w:start w:val="1"/>
      <w:numFmt w:val="bullet"/>
      <w:lvlText w:val=""/>
      <w:lvlJc w:val="left"/>
      <w:pPr>
        <w:tabs>
          <w:tab w:val="num" w:pos="2160"/>
        </w:tabs>
        <w:ind w:left="2160" w:hanging="360"/>
      </w:pPr>
      <w:rPr>
        <w:rFonts w:ascii="Wingdings" w:hAnsi="Wingdings" w:hint="default"/>
      </w:rPr>
    </w:lvl>
    <w:lvl w:ilvl="3" w:tplc="A26EBF00" w:tentative="1">
      <w:start w:val="1"/>
      <w:numFmt w:val="bullet"/>
      <w:lvlText w:val=""/>
      <w:lvlJc w:val="left"/>
      <w:pPr>
        <w:tabs>
          <w:tab w:val="num" w:pos="2880"/>
        </w:tabs>
        <w:ind w:left="2880" w:hanging="360"/>
      </w:pPr>
      <w:rPr>
        <w:rFonts w:ascii="Wingdings" w:hAnsi="Wingdings" w:hint="default"/>
      </w:rPr>
    </w:lvl>
    <w:lvl w:ilvl="4" w:tplc="D76CC144" w:tentative="1">
      <w:start w:val="1"/>
      <w:numFmt w:val="bullet"/>
      <w:lvlText w:val=""/>
      <w:lvlJc w:val="left"/>
      <w:pPr>
        <w:tabs>
          <w:tab w:val="num" w:pos="3600"/>
        </w:tabs>
        <w:ind w:left="3600" w:hanging="360"/>
      </w:pPr>
      <w:rPr>
        <w:rFonts w:ascii="Wingdings" w:hAnsi="Wingdings" w:hint="default"/>
      </w:rPr>
    </w:lvl>
    <w:lvl w:ilvl="5" w:tplc="DB10B34C" w:tentative="1">
      <w:start w:val="1"/>
      <w:numFmt w:val="bullet"/>
      <w:lvlText w:val=""/>
      <w:lvlJc w:val="left"/>
      <w:pPr>
        <w:tabs>
          <w:tab w:val="num" w:pos="4320"/>
        </w:tabs>
        <w:ind w:left="4320" w:hanging="360"/>
      </w:pPr>
      <w:rPr>
        <w:rFonts w:ascii="Wingdings" w:hAnsi="Wingdings" w:hint="default"/>
      </w:rPr>
    </w:lvl>
    <w:lvl w:ilvl="6" w:tplc="E5FEC286" w:tentative="1">
      <w:start w:val="1"/>
      <w:numFmt w:val="bullet"/>
      <w:lvlText w:val=""/>
      <w:lvlJc w:val="left"/>
      <w:pPr>
        <w:tabs>
          <w:tab w:val="num" w:pos="5040"/>
        </w:tabs>
        <w:ind w:left="5040" w:hanging="360"/>
      </w:pPr>
      <w:rPr>
        <w:rFonts w:ascii="Wingdings" w:hAnsi="Wingdings" w:hint="default"/>
      </w:rPr>
    </w:lvl>
    <w:lvl w:ilvl="7" w:tplc="28304802" w:tentative="1">
      <w:start w:val="1"/>
      <w:numFmt w:val="bullet"/>
      <w:lvlText w:val=""/>
      <w:lvlJc w:val="left"/>
      <w:pPr>
        <w:tabs>
          <w:tab w:val="num" w:pos="5760"/>
        </w:tabs>
        <w:ind w:left="5760" w:hanging="360"/>
      </w:pPr>
      <w:rPr>
        <w:rFonts w:ascii="Wingdings" w:hAnsi="Wingdings" w:hint="default"/>
      </w:rPr>
    </w:lvl>
    <w:lvl w:ilvl="8" w:tplc="FC026E0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5471D61"/>
    <w:multiLevelType w:val="hybridMultilevel"/>
    <w:tmpl w:val="76BECAA2"/>
    <w:lvl w:ilvl="0" w:tplc="49AA7DD4">
      <w:start w:val="1"/>
      <w:numFmt w:val="bullet"/>
      <w:lvlText w:val=""/>
      <w:lvlJc w:val="left"/>
      <w:pPr>
        <w:tabs>
          <w:tab w:val="num" w:pos="720"/>
        </w:tabs>
        <w:ind w:left="720" w:hanging="360"/>
      </w:pPr>
      <w:rPr>
        <w:rFonts w:ascii="Wingdings" w:hAnsi="Wingdings" w:hint="default"/>
      </w:rPr>
    </w:lvl>
    <w:lvl w:ilvl="1" w:tplc="9BD6D538" w:tentative="1">
      <w:start w:val="1"/>
      <w:numFmt w:val="bullet"/>
      <w:lvlText w:val=""/>
      <w:lvlJc w:val="left"/>
      <w:pPr>
        <w:tabs>
          <w:tab w:val="num" w:pos="1440"/>
        </w:tabs>
        <w:ind w:left="1440" w:hanging="360"/>
      </w:pPr>
      <w:rPr>
        <w:rFonts w:ascii="Wingdings" w:hAnsi="Wingdings" w:hint="default"/>
      </w:rPr>
    </w:lvl>
    <w:lvl w:ilvl="2" w:tplc="5E1A91DA" w:tentative="1">
      <w:start w:val="1"/>
      <w:numFmt w:val="bullet"/>
      <w:lvlText w:val=""/>
      <w:lvlJc w:val="left"/>
      <w:pPr>
        <w:tabs>
          <w:tab w:val="num" w:pos="2160"/>
        </w:tabs>
        <w:ind w:left="2160" w:hanging="360"/>
      </w:pPr>
      <w:rPr>
        <w:rFonts w:ascii="Wingdings" w:hAnsi="Wingdings" w:hint="default"/>
      </w:rPr>
    </w:lvl>
    <w:lvl w:ilvl="3" w:tplc="062ABBAC" w:tentative="1">
      <w:start w:val="1"/>
      <w:numFmt w:val="bullet"/>
      <w:lvlText w:val=""/>
      <w:lvlJc w:val="left"/>
      <w:pPr>
        <w:tabs>
          <w:tab w:val="num" w:pos="2880"/>
        </w:tabs>
        <w:ind w:left="2880" w:hanging="360"/>
      </w:pPr>
      <w:rPr>
        <w:rFonts w:ascii="Wingdings" w:hAnsi="Wingdings" w:hint="default"/>
      </w:rPr>
    </w:lvl>
    <w:lvl w:ilvl="4" w:tplc="2640CB42" w:tentative="1">
      <w:start w:val="1"/>
      <w:numFmt w:val="bullet"/>
      <w:lvlText w:val=""/>
      <w:lvlJc w:val="left"/>
      <w:pPr>
        <w:tabs>
          <w:tab w:val="num" w:pos="3600"/>
        </w:tabs>
        <w:ind w:left="3600" w:hanging="360"/>
      </w:pPr>
      <w:rPr>
        <w:rFonts w:ascii="Wingdings" w:hAnsi="Wingdings" w:hint="default"/>
      </w:rPr>
    </w:lvl>
    <w:lvl w:ilvl="5" w:tplc="39107936" w:tentative="1">
      <w:start w:val="1"/>
      <w:numFmt w:val="bullet"/>
      <w:lvlText w:val=""/>
      <w:lvlJc w:val="left"/>
      <w:pPr>
        <w:tabs>
          <w:tab w:val="num" w:pos="4320"/>
        </w:tabs>
        <w:ind w:left="4320" w:hanging="360"/>
      </w:pPr>
      <w:rPr>
        <w:rFonts w:ascii="Wingdings" w:hAnsi="Wingdings" w:hint="default"/>
      </w:rPr>
    </w:lvl>
    <w:lvl w:ilvl="6" w:tplc="993E443C" w:tentative="1">
      <w:start w:val="1"/>
      <w:numFmt w:val="bullet"/>
      <w:lvlText w:val=""/>
      <w:lvlJc w:val="left"/>
      <w:pPr>
        <w:tabs>
          <w:tab w:val="num" w:pos="5040"/>
        </w:tabs>
        <w:ind w:left="5040" w:hanging="360"/>
      </w:pPr>
      <w:rPr>
        <w:rFonts w:ascii="Wingdings" w:hAnsi="Wingdings" w:hint="default"/>
      </w:rPr>
    </w:lvl>
    <w:lvl w:ilvl="7" w:tplc="2E2E26A2" w:tentative="1">
      <w:start w:val="1"/>
      <w:numFmt w:val="bullet"/>
      <w:lvlText w:val=""/>
      <w:lvlJc w:val="left"/>
      <w:pPr>
        <w:tabs>
          <w:tab w:val="num" w:pos="5760"/>
        </w:tabs>
        <w:ind w:left="5760" w:hanging="360"/>
      </w:pPr>
      <w:rPr>
        <w:rFonts w:ascii="Wingdings" w:hAnsi="Wingdings" w:hint="default"/>
      </w:rPr>
    </w:lvl>
    <w:lvl w:ilvl="8" w:tplc="A184B33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ABF7626"/>
    <w:multiLevelType w:val="hybridMultilevel"/>
    <w:tmpl w:val="A72839D6"/>
    <w:lvl w:ilvl="0" w:tplc="041F000B">
      <w:start w:val="1"/>
      <w:numFmt w:val="bullet"/>
      <w:lvlText w:val=""/>
      <w:lvlJc w:val="left"/>
      <w:pPr>
        <w:ind w:left="1286" w:hanging="360"/>
      </w:pPr>
      <w:rPr>
        <w:rFonts w:ascii="Wingdings" w:hAnsi="Wingdings" w:hint="default"/>
      </w:rPr>
    </w:lvl>
    <w:lvl w:ilvl="1" w:tplc="041F0003" w:tentative="1">
      <w:start w:val="1"/>
      <w:numFmt w:val="bullet"/>
      <w:lvlText w:val="o"/>
      <w:lvlJc w:val="left"/>
      <w:pPr>
        <w:ind w:left="2006" w:hanging="360"/>
      </w:pPr>
      <w:rPr>
        <w:rFonts w:ascii="Courier New" w:hAnsi="Courier New" w:cs="Courier New" w:hint="default"/>
      </w:rPr>
    </w:lvl>
    <w:lvl w:ilvl="2" w:tplc="041F0005" w:tentative="1">
      <w:start w:val="1"/>
      <w:numFmt w:val="bullet"/>
      <w:lvlText w:val=""/>
      <w:lvlJc w:val="left"/>
      <w:pPr>
        <w:ind w:left="2726" w:hanging="360"/>
      </w:pPr>
      <w:rPr>
        <w:rFonts w:ascii="Wingdings" w:hAnsi="Wingdings" w:hint="default"/>
      </w:rPr>
    </w:lvl>
    <w:lvl w:ilvl="3" w:tplc="041F0001" w:tentative="1">
      <w:start w:val="1"/>
      <w:numFmt w:val="bullet"/>
      <w:lvlText w:val=""/>
      <w:lvlJc w:val="left"/>
      <w:pPr>
        <w:ind w:left="3446" w:hanging="360"/>
      </w:pPr>
      <w:rPr>
        <w:rFonts w:ascii="Symbol" w:hAnsi="Symbol" w:hint="default"/>
      </w:rPr>
    </w:lvl>
    <w:lvl w:ilvl="4" w:tplc="041F0003" w:tentative="1">
      <w:start w:val="1"/>
      <w:numFmt w:val="bullet"/>
      <w:lvlText w:val="o"/>
      <w:lvlJc w:val="left"/>
      <w:pPr>
        <w:ind w:left="4166" w:hanging="360"/>
      </w:pPr>
      <w:rPr>
        <w:rFonts w:ascii="Courier New" w:hAnsi="Courier New" w:cs="Courier New" w:hint="default"/>
      </w:rPr>
    </w:lvl>
    <w:lvl w:ilvl="5" w:tplc="041F0005" w:tentative="1">
      <w:start w:val="1"/>
      <w:numFmt w:val="bullet"/>
      <w:lvlText w:val=""/>
      <w:lvlJc w:val="left"/>
      <w:pPr>
        <w:ind w:left="4886" w:hanging="360"/>
      </w:pPr>
      <w:rPr>
        <w:rFonts w:ascii="Wingdings" w:hAnsi="Wingdings" w:hint="default"/>
      </w:rPr>
    </w:lvl>
    <w:lvl w:ilvl="6" w:tplc="041F0001" w:tentative="1">
      <w:start w:val="1"/>
      <w:numFmt w:val="bullet"/>
      <w:lvlText w:val=""/>
      <w:lvlJc w:val="left"/>
      <w:pPr>
        <w:ind w:left="5606" w:hanging="360"/>
      </w:pPr>
      <w:rPr>
        <w:rFonts w:ascii="Symbol" w:hAnsi="Symbol" w:hint="default"/>
      </w:rPr>
    </w:lvl>
    <w:lvl w:ilvl="7" w:tplc="041F0003" w:tentative="1">
      <w:start w:val="1"/>
      <w:numFmt w:val="bullet"/>
      <w:lvlText w:val="o"/>
      <w:lvlJc w:val="left"/>
      <w:pPr>
        <w:ind w:left="6326" w:hanging="360"/>
      </w:pPr>
      <w:rPr>
        <w:rFonts w:ascii="Courier New" w:hAnsi="Courier New" w:cs="Courier New" w:hint="default"/>
      </w:rPr>
    </w:lvl>
    <w:lvl w:ilvl="8" w:tplc="041F0005" w:tentative="1">
      <w:start w:val="1"/>
      <w:numFmt w:val="bullet"/>
      <w:lvlText w:val=""/>
      <w:lvlJc w:val="left"/>
      <w:pPr>
        <w:ind w:left="7046" w:hanging="360"/>
      </w:pPr>
      <w:rPr>
        <w:rFonts w:ascii="Wingdings" w:hAnsi="Wingdings" w:hint="default"/>
      </w:rPr>
    </w:lvl>
  </w:abstractNum>
  <w:abstractNum w:abstractNumId="4" w15:restartNumberingAfterBreak="0">
    <w:nsid w:val="79771A7C"/>
    <w:multiLevelType w:val="hybridMultilevel"/>
    <w:tmpl w:val="9DB23D2E"/>
    <w:lvl w:ilvl="0" w:tplc="041F000B">
      <w:start w:val="1"/>
      <w:numFmt w:val="bullet"/>
      <w:lvlText w:val=""/>
      <w:lvlJc w:val="left"/>
      <w:pPr>
        <w:ind w:left="1286" w:hanging="360"/>
      </w:pPr>
      <w:rPr>
        <w:rFonts w:ascii="Wingdings" w:hAnsi="Wingdings" w:hint="default"/>
      </w:rPr>
    </w:lvl>
    <w:lvl w:ilvl="1" w:tplc="041F0003" w:tentative="1">
      <w:start w:val="1"/>
      <w:numFmt w:val="bullet"/>
      <w:lvlText w:val="o"/>
      <w:lvlJc w:val="left"/>
      <w:pPr>
        <w:ind w:left="2006" w:hanging="360"/>
      </w:pPr>
      <w:rPr>
        <w:rFonts w:ascii="Courier New" w:hAnsi="Courier New" w:cs="Courier New" w:hint="default"/>
      </w:rPr>
    </w:lvl>
    <w:lvl w:ilvl="2" w:tplc="041F0005" w:tentative="1">
      <w:start w:val="1"/>
      <w:numFmt w:val="bullet"/>
      <w:lvlText w:val=""/>
      <w:lvlJc w:val="left"/>
      <w:pPr>
        <w:ind w:left="2726" w:hanging="360"/>
      </w:pPr>
      <w:rPr>
        <w:rFonts w:ascii="Wingdings" w:hAnsi="Wingdings" w:hint="default"/>
      </w:rPr>
    </w:lvl>
    <w:lvl w:ilvl="3" w:tplc="041F0001" w:tentative="1">
      <w:start w:val="1"/>
      <w:numFmt w:val="bullet"/>
      <w:lvlText w:val=""/>
      <w:lvlJc w:val="left"/>
      <w:pPr>
        <w:ind w:left="3446" w:hanging="360"/>
      </w:pPr>
      <w:rPr>
        <w:rFonts w:ascii="Symbol" w:hAnsi="Symbol" w:hint="default"/>
      </w:rPr>
    </w:lvl>
    <w:lvl w:ilvl="4" w:tplc="041F0003" w:tentative="1">
      <w:start w:val="1"/>
      <w:numFmt w:val="bullet"/>
      <w:lvlText w:val="o"/>
      <w:lvlJc w:val="left"/>
      <w:pPr>
        <w:ind w:left="4166" w:hanging="360"/>
      </w:pPr>
      <w:rPr>
        <w:rFonts w:ascii="Courier New" w:hAnsi="Courier New" w:cs="Courier New" w:hint="default"/>
      </w:rPr>
    </w:lvl>
    <w:lvl w:ilvl="5" w:tplc="041F0005" w:tentative="1">
      <w:start w:val="1"/>
      <w:numFmt w:val="bullet"/>
      <w:lvlText w:val=""/>
      <w:lvlJc w:val="left"/>
      <w:pPr>
        <w:ind w:left="4886" w:hanging="360"/>
      </w:pPr>
      <w:rPr>
        <w:rFonts w:ascii="Wingdings" w:hAnsi="Wingdings" w:hint="default"/>
      </w:rPr>
    </w:lvl>
    <w:lvl w:ilvl="6" w:tplc="041F0001" w:tentative="1">
      <w:start w:val="1"/>
      <w:numFmt w:val="bullet"/>
      <w:lvlText w:val=""/>
      <w:lvlJc w:val="left"/>
      <w:pPr>
        <w:ind w:left="5606" w:hanging="360"/>
      </w:pPr>
      <w:rPr>
        <w:rFonts w:ascii="Symbol" w:hAnsi="Symbol" w:hint="default"/>
      </w:rPr>
    </w:lvl>
    <w:lvl w:ilvl="7" w:tplc="041F0003" w:tentative="1">
      <w:start w:val="1"/>
      <w:numFmt w:val="bullet"/>
      <w:lvlText w:val="o"/>
      <w:lvlJc w:val="left"/>
      <w:pPr>
        <w:ind w:left="6326" w:hanging="360"/>
      </w:pPr>
      <w:rPr>
        <w:rFonts w:ascii="Courier New" w:hAnsi="Courier New" w:cs="Courier New" w:hint="default"/>
      </w:rPr>
    </w:lvl>
    <w:lvl w:ilvl="8" w:tplc="041F0005" w:tentative="1">
      <w:start w:val="1"/>
      <w:numFmt w:val="bullet"/>
      <w:lvlText w:val=""/>
      <w:lvlJc w:val="left"/>
      <w:pPr>
        <w:ind w:left="7046"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630"/>
    <w:rsid w:val="000064C1"/>
    <w:rsid w:val="00054488"/>
    <w:rsid w:val="000A2706"/>
    <w:rsid w:val="000A655E"/>
    <w:rsid w:val="000D53B4"/>
    <w:rsid w:val="00264F96"/>
    <w:rsid w:val="002928F1"/>
    <w:rsid w:val="00296C65"/>
    <w:rsid w:val="0029735E"/>
    <w:rsid w:val="002E3758"/>
    <w:rsid w:val="002E53C9"/>
    <w:rsid w:val="00306007"/>
    <w:rsid w:val="00314711"/>
    <w:rsid w:val="00327A5D"/>
    <w:rsid w:val="00343AFB"/>
    <w:rsid w:val="00347912"/>
    <w:rsid w:val="00355783"/>
    <w:rsid w:val="00372840"/>
    <w:rsid w:val="003C7EAC"/>
    <w:rsid w:val="003D6D08"/>
    <w:rsid w:val="00417900"/>
    <w:rsid w:val="004455B5"/>
    <w:rsid w:val="00445A80"/>
    <w:rsid w:val="004468A7"/>
    <w:rsid w:val="00465126"/>
    <w:rsid w:val="00515991"/>
    <w:rsid w:val="0053441A"/>
    <w:rsid w:val="005B711B"/>
    <w:rsid w:val="005D4752"/>
    <w:rsid w:val="00627947"/>
    <w:rsid w:val="00671504"/>
    <w:rsid w:val="00676777"/>
    <w:rsid w:val="00692B05"/>
    <w:rsid w:val="00701A1F"/>
    <w:rsid w:val="007164FC"/>
    <w:rsid w:val="00754340"/>
    <w:rsid w:val="0075483D"/>
    <w:rsid w:val="00754BE5"/>
    <w:rsid w:val="00763E16"/>
    <w:rsid w:val="0079526C"/>
    <w:rsid w:val="00797E17"/>
    <w:rsid w:val="007E5477"/>
    <w:rsid w:val="007F5143"/>
    <w:rsid w:val="00846068"/>
    <w:rsid w:val="009B32B6"/>
    <w:rsid w:val="009D5A18"/>
    <w:rsid w:val="009F1197"/>
    <w:rsid w:val="00A61D46"/>
    <w:rsid w:val="00A854D0"/>
    <w:rsid w:val="00AA5DE5"/>
    <w:rsid w:val="00AB5E68"/>
    <w:rsid w:val="00B255BC"/>
    <w:rsid w:val="00B31630"/>
    <w:rsid w:val="00B60C7B"/>
    <w:rsid w:val="00BC4243"/>
    <w:rsid w:val="00BD1F96"/>
    <w:rsid w:val="00BD3BA6"/>
    <w:rsid w:val="00D82BF0"/>
    <w:rsid w:val="00D87F17"/>
    <w:rsid w:val="00DA382C"/>
    <w:rsid w:val="00DA3B47"/>
    <w:rsid w:val="00DB6D00"/>
    <w:rsid w:val="00E1279C"/>
    <w:rsid w:val="00E67FEE"/>
    <w:rsid w:val="00E74B01"/>
    <w:rsid w:val="00EC08BD"/>
    <w:rsid w:val="00EE0991"/>
    <w:rsid w:val="00F25800"/>
    <w:rsid w:val="00F46E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136FCD-3604-476F-8047-EC0FAFCA2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3D6D08"/>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54340"/>
    <w:pPr>
      <w:ind w:left="720"/>
      <w:contextualSpacing/>
    </w:pPr>
  </w:style>
  <w:style w:type="paragraph" w:styleId="BalonMetni">
    <w:name w:val="Balloon Text"/>
    <w:basedOn w:val="Normal"/>
    <w:link w:val="BalonMetniChar"/>
    <w:uiPriority w:val="99"/>
    <w:semiHidden/>
    <w:unhideWhenUsed/>
    <w:rsid w:val="00264F9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4F96"/>
    <w:rPr>
      <w:rFonts w:ascii="Tahoma" w:hAnsi="Tahoma" w:cs="Tahoma"/>
      <w:sz w:val="16"/>
      <w:szCs w:val="16"/>
    </w:rPr>
  </w:style>
  <w:style w:type="paragraph" w:styleId="NormalWeb">
    <w:name w:val="Normal (Web)"/>
    <w:basedOn w:val="Normal"/>
    <w:uiPriority w:val="99"/>
    <w:semiHidden/>
    <w:unhideWhenUsed/>
    <w:rsid w:val="003D6D0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D6D08"/>
    <w:rPr>
      <w:b/>
      <w:bCs/>
    </w:rPr>
  </w:style>
  <w:style w:type="character" w:customStyle="1" w:styleId="Balk3Char">
    <w:name w:val="Başlık 3 Char"/>
    <w:basedOn w:val="VarsaylanParagrafYazTipi"/>
    <w:link w:val="Balk3"/>
    <w:uiPriority w:val="9"/>
    <w:rsid w:val="003D6D08"/>
    <w:rPr>
      <w:rFonts w:ascii="Times New Roman" w:eastAsia="Times New Roman" w:hAnsi="Times New Roman" w:cs="Times New Roman"/>
      <w:b/>
      <w:bCs/>
      <w:sz w:val="27"/>
      <w:szCs w:val="27"/>
      <w:lang w:eastAsia="tr-TR"/>
    </w:rPr>
  </w:style>
  <w:style w:type="paragraph" w:customStyle="1" w:styleId="metin">
    <w:name w:val="metin"/>
    <w:basedOn w:val="Normal"/>
    <w:rsid w:val="002E53C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2E5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19572">
      <w:bodyDiv w:val="1"/>
      <w:marLeft w:val="0"/>
      <w:marRight w:val="0"/>
      <w:marTop w:val="0"/>
      <w:marBottom w:val="0"/>
      <w:divBdr>
        <w:top w:val="none" w:sz="0" w:space="0" w:color="auto"/>
        <w:left w:val="none" w:sz="0" w:space="0" w:color="auto"/>
        <w:bottom w:val="none" w:sz="0" w:space="0" w:color="auto"/>
        <w:right w:val="none" w:sz="0" w:space="0" w:color="auto"/>
      </w:divBdr>
    </w:div>
    <w:div w:id="105656776">
      <w:bodyDiv w:val="1"/>
      <w:marLeft w:val="0"/>
      <w:marRight w:val="0"/>
      <w:marTop w:val="0"/>
      <w:marBottom w:val="0"/>
      <w:divBdr>
        <w:top w:val="none" w:sz="0" w:space="0" w:color="auto"/>
        <w:left w:val="none" w:sz="0" w:space="0" w:color="auto"/>
        <w:bottom w:val="none" w:sz="0" w:space="0" w:color="auto"/>
        <w:right w:val="none" w:sz="0" w:space="0" w:color="auto"/>
      </w:divBdr>
    </w:div>
    <w:div w:id="378285298">
      <w:bodyDiv w:val="1"/>
      <w:marLeft w:val="0"/>
      <w:marRight w:val="0"/>
      <w:marTop w:val="0"/>
      <w:marBottom w:val="0"/>
      <w:divBdr>
        <w:top w:val="none" w:sz="0" w:space="0" w:color="auto"/>
        <w:left w:val="none" w:sz="0" w:space="0" w:color="auto"/>
        <w:bottom w:val="none" w:sz="0" w:space="0" w:color="auto"/>
        <w:right w:val="none" w:sz="0" w:space="0" w:color="auto"/>
      </w:divBdr>
    </w:div>
    <w:div w:id="464393674">
      <w:bodyDiv w:val="1"/>
      <w:marLeft w:val="0"/>
      <w:marRight w:val="0"/>
      <w:marTop w:val="0"/>
      <w:marBottom w:val="0"/>
      <w:divBdr>
        <w:top w:val="none" w:sz="0" w:space="0" w:color="auto"/>
        <w:left w:val="none" w:sz="0" w:space="0" w:color="auto"/>
        <w:bottom w:val="none" w:sz="0" w:space="0" w:color="auto"/>
        <w:right w:val="none" w:sz="0" w:space="0" w:color="auto"/>
      </w:divBdr>
      <w:divsChild>
        <w:div w:id="588848732">
          <w:marLeft w:val="446"/>
          <w:marRight w:val="0"/>
          <w:marTop w:val="0"/>
          <w:marBottom w:val="0"/>
          <w:divBdr>
            <w:top w:val="none" w:sz="0" w:space="0" w:color="auto"/>
            <w:left w:val="none" w:sz="0" w:space="0" w:color="auto"/>
            <w:bottom w:val="none" w:sz="0" w:space="0" w:color="auto"/>
            <w:right w:val="none" w:sz="0" w:space="0" w:color="auto"/>
          </w:divBdr>
        </w:div>
        <w:div w:id="1012682502">
          <w:marLeft w:val="446"/>
          <w:marRight w:val="0"/>
          <w:marTop w:val="0"/>
          <w:marBottom w:val="0"/>
          <w:divBdr>
            <w:top w:val="none" w:sz="0" w:space="0" w:color="auto"/>
            <w:left w:val="none" w:sz="0" w:space="0" w:color="auto"/>
            <w:bottom w:val="none" w:sz="0" w:space="0" w:color="auto"/>
            <w:right w:val="none" w:sz="0" w:space="0" w:color="auto"/>
          </w:divBdr>
        </w:div>
        <w:div w:id="1715690066">
          <w:marLeft w:val="446"/>
          <w:marRight w:val="0"/>
          <w:marTop w:val="0"/>
          <w:marBottom w:val="0"/>
          <w:divBdr>
            <w:top w:val="none" w:sz="0" w:space="0" w:color="auto"/>
            <w:left w:val="none" w:sz="0" w:space="0" w:color="auto"/>
            <w:bottom w:val="none" w:sz="0" w:space="0" w:color="auto"/>
            <w:right w:val="none" w:sz="0" w:space="0" w:color="auto"/>
          </w:divBdr>
        </w:div>
        <w:div w:id="1094086502">
          <w:marLeft w:val="446"/>
          <w:marRight w:val="0"/>
          <w:marTop w:val="0"/>
          <w:marBottom w:val="0"/>
          <w:divBdr>
            <w:top w:val="none" w:sz="0" w:space="0" w:color="auto"/>
            <w:left w:val="none" w:sz="0" w:space="0" w:color="auto"/>
            <w:bottom w:val="none" w:sz="0" w:space="0" w:color="auto"/>
            <w:right w:val="none" w:sz="0" w:space="0" w:color="auto"/>
          </w:divBdr>
        </w:div>
        <w:div w:id="81495667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C10655CAD4E89E48A8C5473085C60FA3" ma:contentTypeVersion="2" ma:contentTypeDescription="Yeni belge oluşturun." ma:contentTypeScope="" ma:versionID="fc1834e12497c187b01e01be98b562d3">
  <xsd:schema xmlns:xsd="http://www.w3.org/2001/XMLSchema" xmlns:xs="http://www.w3.org/2001/XMLSchema" xmlns:p="http://schemas.microsoft.com/office/2006/metadata/properties" xmlns:ns1="http://schemas.microsoft.com/sharepoint/v3" xmlns:ns2="828e7927-c89b-46c4-bcd7-f2beaf8164c1" targetNamespace="http://schemas.microsoft.com/office/2006/metadata/properties" ma:root="true" ma:fieldsID="ac2c498bcb55f489af485512dd8085a2" ns1:_="" ns2:_="">
    <xsd:import namespace="http://schemas.microsoft.com/sharepoint/v3"/>
    <xsd:import namespace="828e7927-c89b-46c4-bcd7-f2beaf8164c1"/>
    <xsd:element name="properties">
      <xsd:complexType>
        <xsd:sequence>
          <xsd:element name="documentManagement">
            <xsd:complexType>
              <xsd:all>
                <xsd:element ref="ns1:PublishingStartDate" minOccurs="0"/>
                <xsd:element ref="ns1:PublishingExpirationDate" minOccurs="0"/>
                <xsd:element ref="ns2:YayinBitisTarih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8e7927-c89b-46c4-bcd7-f2beaf8164c1" elementFormDefault="qualified">
    <xsd:import namespace="http://schemas.microsoft.com/office/2006/documentManagement/types"/>
    <xsd:import namespace="http://schemas.microsoft.com/office/infopath/2007/PartnerControls"/>
    <xsd:element name="YayinBitisTarihi" ma:index="10" nillable="true" ma:displayName="YayinBitisTarihi" ma:internalName="YayinBitisTarihi">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YayinBitisTarihi xmlns="828e7927-c89b-46c4-bcd7-f2beaf8164c1" xsi:nil="true"/>
  </documentManagement>
</p:properties>
</file>

<file path=customXml/itemProps1.xml><?xml version="1.0" encoding="utf-8"?>
<ds:datastoreItem xmlns:ds="http://schemas.openxmlformats.org/officeDocument/2006/customXml" ds:itemID="{BB987AC3-CACD-4ADD-9C2F-D636AA819F37}"/>
</file>

<file path=customXml/itemProps2.xml><?xml version="1.0" encoding="utf-8"?>
<ds:datastoreItem xmlns:ds="http://schemas.openxmlformats.org/officeDocument/2006/customXml" ds:itemID="{B96E7B20-FF3E-4C19-9724-95F68FA4189D}"/>
</file>

<file path=customXml/itemProps3.xml><?xml version="1.0" encoding="utf-8"?>
<ds:datastoreItem xmlns:ds="http://schemas.openxmlformats.org/officeDocument/2006/customXml" ds:itemID="{2D8276BA-7C33-4F4C-8358-F9215A52B6A5}"/>
</file>

<file path=docProps/app.xml><?xml version="1.0" encoding="utf-8"?>
<Properties xmlns="http://schemas.openxmlformats.org/officeDocument/2006/extended-properties" xmlns:vt="http://schemas.openxmlformats.org/officeDocument/2006/docPropsVTypes">
  <Template>Normal</Template>
  <TotalTime>0</TotalTime>
  <Pages>4</Pages>
  <Words>1759</Words>
  <Characters>10032</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dc:creator>
  <cp:lastModifiedBy>Aylin KÜÇÜK</cp:lastModifiedBy>
  <cp:revision>2</cp:revision>
  <dcterms:created xsi:type="dcterms:W3CDTF">2026-06-10T11:24:00Z</dcterms:created>
  <dcterms:modified xsi:type="dcterms:W3CDTF">2026-06-10T11:24:00Z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0x010100C10655CAD4E89E48A8C5473085C60FA3</vt:lpwstr>
  </property>
</Properties>
</file>